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FA" w:rsidRDefault="00C112FA" w:rsidP="00C112FA">
      <w:pPr>
        <w:jc w:val="center"/>
        <w:rPr>
          <w:b/>
        </w:rPr>
      </w:pPr>
      <w:r w:rsidRPr="00C112FA">
        <w:rPr>
          <w:b/>
        </w:rPr>
        <w:t>Отчет председателя ПК  на отчетно – выборном собрании 24.04.2019 г.</w:t>
      </w:r>
    </w:p>
    <w:p w:rsidR="00C112FA" w:rsidRPr="00C112FA" w:rsidRDefault="00C112FA" w:rsidP="00C112FA">
      <w:pPr>
        <w:jc w:val="center"/>
        <w:rPr>
          <w:b/>
        </w:rPr>
      </w:pPr>
    </w:p>
    <w:p w:rsidR="00654E04" w:rsidRDefault="00654E04" w:rsidP="00654E04">
      <w:r>
        <w:t xml:space="preserve">В </w:t>
      </w:r>
      <w:r w:rsidR="00DD7EB0">
        <w:t>нашей профсоюзной организации 30</w:t>
      </w:r>
      <w:bookmarkStart w:id="0" w:name="_GoBack"/>
      <w:bookmarkEnd w:id="0"/>
      <w:r>
        <w:t xml:space="preserve"> человек. За 2017</w:t>
      </w:r>
      <w:r w:rsidR="00C112FA">
        <w:t>-2018</w:t>
      </w:r>
      <w:r>
        <w:t xml:space="preserve"> год наша профсоюзная организация </w:t>
      </w:r>
      <w:r w:rsidR="00C112FA">
        <w:t>пополнилась шестью новыми членами</w:t>
      </w:r>
      <w:r w:rsidR="00C112FA" w:rsidRPr="00C112FA">
        <w:t>:</w:t>
      </w:r>
      <w:r w:rsidR="00C112FA">
        <w:t xml:space="preserve"> Величко Сергей Валерьевич</w:t>
      </w:r>
      <w:r w:rsidR="00C112FA" w:rsidRPr="00C112FA">
        <w:t>,</w:t>
      </w:r>
      <w:r w:rsidR="00C112FA">
        <w:t xml:space="preserve"> Смаглая Мария Александровна</w:t>
      </w:r>
      <w:r w:rsidR="00C112FA" w:rsidRPr="00C112FA">
        <w:t>,</w:t>
      </w:r>
      <w:r w:rsidR="00C112FA">
        <w:t xml:space="preserve"> Ионова Анна Владимировна</w:t>
      </w:r>
      <w:r w:rsidR="00C112FA" w:rsidRPr="00C112FA">
        <w:t>,</w:t>
      </w:r>
      <w:r w:rsidR="00C112FA">
        <w:t xml:space="preserve"> Сурмачевская Татьяна Николаевна</w:t>
      </w:r>
      <w:r w:rsidR="00C112FA" w:rsidRPr="00C112FA">
        <w:t>,</w:t>
      </w:r>
      <w:r w:rsidR="00C112FA">
        <w:t xml:space="preserve"> Галецкая Юлия Андреевна и                 .</w:t>
      </w:r>
      <w:r>
        <w:t xml:space="preserve"> Один член профсоюзной организации  Медянская Надежда Александровна уехала в Андроповский район</w:t>
      </w:r>
      <w:r w:rsidR="00C112FA">
        <w:t xml:space="preserve">. </w:t>
      </w:r>
      <w:r>
        <w:t>Члены профсоюзной организации составляют 60</w:t>
      </w:r>
      <w:r w:rsidRPr="001C6375">
        <w:t>,</w:t>
      </w:r>
      <w:r>
        <w:t>42 % от числа всех работников школы. Из технического персонала только один человек является члено</w:t>
      </w:r>
      <w:r w:rsidR="00C112FA">
        <w:t xml:space="preserve">м профсоюза. </w:t>
      </w:r>
    </w:p>
    <w:p w:rsidR="00654E04" w:rsidRDefault="00654E04" w:rsidP="00654E04">
      <w:pPr>
        <w:rPr>
          <w:rFonts w:eastAsia="Calibri"/>
        </w:rPr>
      </w:pPr>
      <w:r>
        <w:t xml:space="preserve">Деятельность школьной профсоюзной организации осуществлялась в соответствии с Уставом Профсоюза, </w:t>
      </w:r>
      <w:r>
        <w:rPr>
          <w:color w:val="000000"/>
        </w:rPr>
        <w:t xml:space="preserve">планом работы по полугодиям и текущими планами работы на месяц. </w:t>
      </w:r>
    </w:p>
    <w:p w:rsidR="00654E04" w:rsidRPr="006C56E2" w:rsidRDefault="00C112FA" w:rsidP="00654E04">
      <w:r>
        <w:t>В 2018 году проведено 6</w:t>
      </w:r>
      <w:r w:rsidR="00654E04">
        <w:t xml:space="preserve"> засе</w:t>
      </w:r>
      <w:r>
        <w:t xml:space="preserve">даний профсоюзного комитета  1 профсоюзное собрание и 3 собрания трудового коллектива. </w:t>
      </w:r>
      <w:r w:rsidR="00654E04">
        <w:t xml:space="preserve"> Рассмотрено 17 основных вопроса по различным направлением деятельности. Это согласовани</w:t>
      </w:r>
      <w:r>
        <w:t>е с профсоюзным комитетом некоторых</w:t>
      </w:r>
      <w:r w:rsidR="00654E04">
        <w:t xml:space="preserve"> локальных актов</w:t>
      </w:r>
      <w:r w:rsidR="00654E04" w:rsidRPr="000D178F">
        <w:t xml:space="preserve">, </w:t>
      </w:r>
      <w:r w:rsidR="00654E04">
        <w:t>утверждение плана работы профкома</w:t>
      </w:r>
      <w:r w:rsidR="00654E04" w:rsidRPr="000D178F">
        <w:t>,</w:t>
      </w:r>
      <w:r w:rsidR="00654E04">
        <w:t xml:space="preserve"> ут</w:t>
      </w:r>
      <w:r>
        <w:t xml:space="preserve">верждение сметы расходов на </w:t>
      </w:r>
      <w:r w:rsidR="00654E04">
        <w:t xml:space="preserve"> год</w:t>
      </w:r>
      <w:r w:rsidR="00654E04" w:rsidRPr="006C56E2">
        <w:t>,</w:t>
      </w:r>
      <w:r w:rsidR="00654E04">
        <w:t xml:space="preserve"> распределение стимулирующих выплат</w:t>
      </w:r>
      <w:r w:rsidR="00654E04" w:rsidRPr="000D178F">
        <w:t>(</w:t>
      </w:r>
      <w:r w:rsidR="00654E04">
        <w:t xml:space="preserve"> ежеквартально</w:t>
      </w:r>
      <w:r w:rsidR="00654E04" w:rsidRPr="000D178F">
        <w:t>),</w:t>
      </w:r>
      <w:r w:rsidR="00654E04">
        <w:t xml:space="preserve"> утверждение графика отпусков работников</w:t>
      </w:r>
      <w:r w:rsidR="00654E04" w:rsidRPr="000D178F">
        <w:t>,</w:t>
      </w:r>
      <w:r>
        <w:t xml:space="preserve"> </w:t>
      </w:r>
      <w:r w:rsidR="00654E04">
        <w:t xml:space="preserve">  награждение грамотами Краевой организации.</w:t>
      </w:r>
      <w:r w:rsidR="00396419">
        <w:t xml:space="preserve"> Грамотами Краевой организации профсоюза бвли награждены Христоева Е.А. Виткалова Н.Ф. Стрижавчук Н.С.</w:t>
      </w:r>
      <w:r w:rsidR="00654E04">
        <w:t xml:space="preserve"> Также на рассмотрение были вынесены вопросы премирования и  оказания материальной помощи</w:t>
      </w:r>
      <w:r w:rsidR="00654E04" w:rsidRPr="006C56E2">
        <w:t>,</w:t>
      </w:r>
      <w:r w:rsidR="00654E04">
        <w:t xml:space="preserve"> организация оздоровления и отдыха членов профсоюзной организации</w:t>
      </w:r>
      <w:r w:rsidR="00654E04" w:rsidRPr="006C56E2">
        <w:t>,</w:t>
      </w:r>
      <w:r w:rsidR="00654E04">
        <w:t xml:space="preserve"> решение конфликтных ситуации.</w:t>
      </w:r>
    </w:p>
    <w:p w:rsidR="00654E04" w:rsidRPr="006D6B20" w:rsidRDefault="00654E04" w:rsidP="00654E04">
      <w:r>
        <w:t>Во исполнение</w:t>
      </w:r>
      <w:r w:rsidRPr="007C0E7B">
        <w:t xml:space="preserve"> постановлений выборных </w:t>
      </w:r>
      <w:r>
        <w:t>органов краевой</w:t>
      </w:r>
      <w:r w:rsidRPr="007C0E7B">
        <w:t xml:space="preserve"> организации Профсоюза </w:t>
      </w:r>
      <w:r>
        <w:t>принята Программа по мотивации профсоюзного членства на 2017-2019 годы в нашей профсоюзной организации ведется работа по привлечению в ряды новых членов профсоюза.</w:t>
      </w:r>
      <w:r w:rsidR="00C112FA" w:rsidRPr="00C112FA">
        <w:t xml:space="preserve"> </w:t>
      </w:r>
      <w:r w:rsidR="00C112FA">
        <w:t>Для этого мы проводим разные мероприятия и приглашаем всех для участия.  Стали уже традиционными празднования Дня Учителя в коллективе</w:t>
      </w:r>
      <w:r w:rsidR="00C112FA" w:rsidRPr="00C112FA">
        <w:t>,</w:t>
      </w:r>
      <w:r w:rsidR="00C112FA">
        <w:t xml:space="preserve"> 8 Марта и 23 февраля</w:t>
      </w:r>
      <w:r w:rsidR="006D6B20">
        <w:t xml:space="preserve">. Уже второй год Команда молодых девушек активно участвует в конкурсе </w:t>
      </w:r>
      <w:r w:rsidR="006D6B20" w:rsidRPr="006D6B20">
        <w:t>“</w:t>
      </w:r>
      <w:r w:rsidR="006D6B20">
        <w:t xml:space="preserve"> Красота и грация</w:t>
      </w:r>
      <w:r w:rsidR="006D6B20" w:rsidRPr="006D6B20">
        <w:t>”</w:t>
      </w:r>
      <w:r>
        <w:t xml:space="preserve"> учас</w:t>
      </w:r>
      <w:r w:rsidR="006D6B20">
        <w:t>твуют в спортивных соревнованиях. В этом году члены коллектива отдыхали на Черном море. Все члены коллектива активно участвуют во всех проводимых мероприятиях</w:t>
      </w:r>
      <w:r w:rsidR="006D6B20" w:rsidRPr="006D6B20">
        <w:t>,</w:t>
      </w:r>
      <w:r w:rsidR="006D6B20">
        <w:t xml:space="preserve"> субботниках</w:t>
      </w:r>
      <w:r w:rsidR="00396419" w:rsidRPr="00396419">
        <w:t>,</w:t>
      </w:r>
      <w:r w:rsidR="00396419">
        <w:t xml:space="preserve"> акции</w:t>
      </w:r>
      <w:r w:rsidR="00396419" w:rsidRPr="00396419">
        <w:t>,</w:t>
      </w:r>
      <w:r w:rsidR="00396419">
        <w:t xml:space="preserve"> посвященной 1 мая. На протяжении 2 лет по заявлению членов профсоюзной организации была оказана материальная помощь 4 членам коллектива. Были премированы юбиляры и участники проффессиональных конкурсов.</w:t>
      </w:r>
    </w:p>
    <w:p w:rsidR="00654E04" w:rsidRDefault="00654E04" w:rsidP="00654E04">
      <w:pPr>
        <w:rPr>
          <w:rFonts w:eastAsia="Batang"/>
        </w:rPr>
      </w:pPr>
    </w:p>
    <w:p w:rsidR="00654E04" w:rsidRPr="00C33558" w:rsidRDefault="00654E04" w:rsidP="00654E04">
      <w:pPr>
        <w:rPr>
          <w:rFonts w:eastAsia="Calibri"/>
          <w:b/>
        </w:rPr>
      </w:pPr>
      <w:r>
        <w:rPr>
          <w:rFonts w:eastAsia="Calibri"/>
        </w:rPr>
        <w:t xml:space="preserve">                           </w:t>
      </w:r>
      <w:r w:rsidRPr="00C33558">
        <w:rPr>
          <w:rFonts w:eastAsia="Calibri"/>
        </w:rPr>
        <w:t xml:space="preserve">  </w:t>
      </w:r>
      <w:r w:rsidRPr="00C33558">
        <w:rPr>
          <w:rFonts w:eastAsia="Calibri"/>
          <w:b/>
        </w:rPr>
        <w:t xml:space="preserve">  ОХРАНА ТРУДА.</w:t>
      </w:r>
    </w:p>
    <w:p w:rsidR="00654E04" w:rsidRDefault="00654E04" w:rsidP="00654E04">
      <w:pPr>
        <w:rPr>
          <w:rFonts w:eastAsia="Calibri"/>
        </w:rPr>
      </w:pPr>
      <w:r w:rsidRPr="006967DD">
        <w:rPr>
          <w:rFonts w:eastAsia="Calibri"/>
        </w:rPr>
        <w:t>Техническ</w:t>
      </w:r>
      <w:r>
        <w:rPr>
          <w:rFonts w:eastAsia="Calibri"/>
        </w:rPr>
        <w:t xml:space="preserve">ой инспекцией труда краевой организации </w:t>
      </w:r>
      <w:r w:rsidRPr="006967DD">
        <w:rPr>
          <w:rFonts w:eastAsia="Calibri"/>
        </w:rPr>
        <w:t>Профсоюза в целях предупреждения несчастных случаев на пр</w:t>
      </w:r>
      <w:r>
        <w:rPr>
          <w:rFonts w:eastAsia="Calibri"/>
        </w:rPr>
        <w:t>оизводстве</w:t>
      </w:r>
      <w:r w:rsidRPr="006967DD">
        <w:rPr>
          <w:rFonts w:eastAsia="Calibri"/>
        </w:rPr>
        <w:t xml:space="preserve"> проведено</w:t>
      </w:r>
      <w:r>
        <w:rPr>
          <w:rFonts w:eastAsia="Calibri"/>
        </w:rPr>
        <w:t xml:space="preserve"> 442</w:t>
      </w:r>
      <w:r w:rsidRPr="006967DD">
        <w:rPr>
          <w:rFonts w:eastAsia="Calibri"/>
        </w:rPr>
        <w:t xml:space="preserve"> проверки состояния условий и ох</w:t>
      </w:r>
      <w:r>
        <w:rPr>
          <w:rFonts w:eastAsia="Calibri"/>
        </w:rPr>
        <w:t>раны труда, выявлено 582</w:t>
      </w:r>
      <w:r w:rsidRPr="006967DD">
        <w:rPr>
          <w:rFonts w:eastAsia="Calibri"/>
        </w:rPr>
        <w:t xml:space="preserve"> нару</w:t>
      </w:r>
      <w:r>
        <w:rPr>
          <w:rFonts w:eastAsia="Calibri"/>
        </w:rPr>
        <w:t xml:space="preserve">шения </w:t>
      </w:r>
      <w:r>
        <w:rPr>
          <w:rFonts w:eastAsia="Calibri"/>
        </w:rPr>
        <w:lastRenderedPageBreak/>
        <w:t>требований охраны труда, выдано 64 представления</w:t>
      </w:r>
      <w:r w:rsidRPr="006967DD">
        <w:rPr>
          <w:rFonts w:eastAsia="Calibri"/>
        </w:rPr>
        <w:t xml:space="preserve"> об устранении нарушений.</w:t>
      </w:r>
      <w:r>
        <w:rPr>
          <w:rFonts w:eastAsia="Calibri"/>
        </w:rPr>
        <w:t xml:space="preserve"> К счастью в нашей организации уже на протяжении нескольких лет несчастных случаев н</w:t>
      </w:r>
      <w:r w:rsidR="006D6B20">
        <w:rPr>
          <w:rFonts w:eastAsia="Calibri"/>
        </w:rPr>
        <w:t>е зарегистрировано. За прошедши2</w:t>
      </w:r>
      <w:r>
        <w:rPr>
          <w:rFonts w:eastAsia="Calibri"/>
        </w:rPr>
        <w:t xml:space="preserve"> год</w:t>
      </w:r>
      <w:r w:rsidR="006D6B20">
        <w:rPr>
          <w:rFonts w:eastAsia="Calibri"/>
        </w:rPr>
        <w:t>а</w:t>
      </w:r>
      <w:r>
        <w:rPr>
          <w:rFonts w:eastAsia="Calibri"/>
        </w:rPr>
        <w:t xml:space="preserve"> проведена специальная оценка условий труда 8 рабочих мест за счет внебюджетных средств.</w:t>
      </w:r>
    </w:p>
    <w:p w:rsidR="000C6674" w:rsidRPr="005F5492" w:rsidRDefault="00654E04" w:rsidP="000C6674">
      <w:r>
        <w:rPr>
          <w:rFonts w:eastAsia="Calibri"/>
        </w:rPr>
        <w:t>Ежегодно по графику все работники школы проходят бесплатные медицинские осмотры.</w:t>
      </w:r>
      <w:r w:rsidR="000C6674" w:rsidRPr="000C6674">
        <w:t xml:space="preserve"> </w:t>
      </w:r>
      <w:r w:rsidR="000C6674" w:rsidRPr="005F5492">
        <w:t>Обучение профсоюзных кадров и актива осуществлялось в соответствии с целевой программой Ставропольской краевой организации Профсоюза образования «Профсоюзные кадры: перезагрузка» на 2015-2020 годы.</w:t>
      </w:r>
    </w:p>
    <w:p w:rsidR="000C6674" w:rsidRDefault="000C6674" w:rsidP="000C6674">
      <w:r>
        <w:t>Всего за 2017</w:t>
      </w:r>
      <w:r w:rsidRPr="005F5492">
        <w:t xml:space="preserve"> год прошли обучение 7922 чел., в том числе</w:t>
      </w:r>
      <w:r>
        <w:t xml:space="preserve"> в нашей профсоюзной организации 1 человек – председатель ПК Христоева Е.А. и уполномоченный по Охране труда Мозговая С.П.</w:t>
      </w:r>
    </w:p>
    <w:p w:rsidR="00697926" w:rsidRDefault="00697926" w:rsidP="000C6674">
      <w:r>
        <w:t>В 2018 году был подписан новый коллективный договор сроком на 3 года.</w:t>
      </w:r>
    </w:p>
    <w:p w:rsidR="000C6674" w:rsidRPr="00C33558" w:rsidRDefault="000C6674" w:rsidP="000C6674">
      <w:r w:rsidRPr="00C33558">
        <w:t xml:space="preserve">Заключенное 29 декабря 2016 г. между краевой организацией Профсоюза и министерством образования и молодежной политики Ставропольского края </w:t>
      </w:r>
      <w:r w:rsidRPr="00C33558">
        <w:rPr>
          <w:bCs/>
          <w:color w:val="000000"/>
        </w:rPr>
        <w:t xml:space="preserve">Отраслевое соглашение </w:t>
      </w:r>
      <w:r w:rsidRPr="00C33558">
        <w:t>на 2017 –</w:t>
      </w:r>
      <w:r>
        <w:t xml:space="preserve"> 2019 годы </w:t>
      </w:r>
      <w:r w:rsidRPr="00C33558">
        <w:t xml:space="preserve">не только сохранило спектр ранее закрепленных льгот и гарантий, но и расширило их в сфере аттестации педагогических работников, оплаты и нормирования труда, профессионального образования, молодежной политики и др. </w:t>
      </w:r>
    </w:p>
    <w:p w:rsidR="000C6674" w:rsidRDefault="000C6674" w:rsidP="000C6674">
      <w:pPr>
        <w:rPr>
          <w:rFonts w:eastAsia="Calibri"/>
        </w:rPr>
      </w:pPr>
      <w:r w:rsidRPr="00C33558">
        <w:rPr>
          <w:rFonts w:eastAsia="Calibri"/>
        </w:rPr>
        <w:t xml:space="preserve">сохранена оплаты труда </w:t>
      </w:r>
      <w:r>
        <w:rPr>
          <w:rFonts w:eastAsia="Calibri"/>
        </w:rPr>
        <w:t>2</w:t>
      </w:r>
      <w:r w:rsidRPr="00C33558">
        <w:rPr>
          <w:rFonts w:eastAsia="Calibri"/>
        </w:rPr>
        <w:t xml:space="preserve"> педагогам с учетом имевшейся квалификационной категории на 1 год при ее истечении в течении первого года со дня выхода на работу</w:t>
      </w:r>
      <w:r>
        <w:rPr>
          <w:rFonts w:eastAsia="Calibri"/>
        </w:rPr>
        <w:t xml:space="preserve"> после декретного отпуска</w:t>
      </w:r>
      <w:r w:rsidRPr="00C33558">
        <w:rPr>
          <w:rFonts w:eastAsia="Calibri"/>
        </w:rPr>
        <w:t>;</w:t>
      </w:r>
    </w:p>
    <w:p w:rsidR="000C6674" w:rsidRDefault="000C6674" w:rsidP="000C6674">
      <w:r>
        <w:t>1 педагогический работник прошел</w:t>
      </w:r>
      <w:r w:rsidRPr="00C33558">
        <w:t xml:space="preserve"> аттест</w:t>
      </w:r>
      <w:r>
        <w:t xml:space="preserve">ацию в особом порядке в случае </w:t>
      </w:r>
      <w:r w:rsidRPr="00C33558">
        <w:t xml:space="preserve"> побед</w:t>
      </w:r>
      <w:r>
        <w:t>ы</w:t>
      </w:r>
      <w:r w:rsidRPr="00C33558">
        <w:t xml:space="preserve"> в конкур</w:t>
      </w:r>
      <w:r>
        <w:t xml:space="preserve">сах профессионального мастерства </w:t>
      </w:r>
      <w:r w:rsidRPr="008A25BB">
        <w:t>(</w:t>
      </w:r>
      <w:r>
        <w:t xml:space="preserve"> Стрижавчук Н.С.</w:t>
      </w:r>
      <w:r w:rsidRPr="008A25BB">
        <w:t>)</w:t>
      </w:r>
      <w:r>
        <w:t>.Такая возможность теперь появилась у Галецкой Юлии Сергеевны.</w:t>
      </w:r>
    </w:p>
    <w:p w:rsidR="000C6674" w:rsidRDefault="000C6674" w:rsidP="000C6674">
      <w:r>
        <w:rPr>
          <w:rFonts w:cs="Arial"/>
        </w:rPr>
        <w:t>П</w:t>
      </w:r>
      <w:r>
        <w:t>едагогические работники</w:t>
      </w:r>
      <w:r w:rsidRPr="00C33558">
        <w:t>,</w:t>
      </w:r>
      <w:r>
        <w:t>могут</w:t>
      </w:r>
      <w:r w:rsidRPr="00C33558">
        <w:t xml:space="preserve"> воспользовались сохранением оплаты труда в случае истечения срока действия квалификационной категории за два года до наступления пенсионного возраста;</w:t>
      </w:r>
    </w:p>
    <w:p w:rsidR="00697926" w:rsidRPr="00853C4F" w:rsidRDefault="00697926" w:rsidP="00697926">
      <w:pPr>
        <w:pStyle w:val="a3"/>
      </w:pPr>
      <w:r w:rsidRPr="00853C4F">
        <w:t xml:space="preserve">Главный вектор социального партнерства в крае – повышение качества жизни работников образования. Первостепенным к решению остается вопрос оплаты труда.   </w:t>
      </w:r>
    </w:p>
    <w:p w:rsidR="00697926" w:rsidRPr="00543A47" w:rsidRDefault="00697926" w:rsidP="00697926">
      <w:r w:rsidRPr="00853C4F">
        <w:t>Поэтому важным разделом Соглашения являются обязательства сторон в сфере</w:t>
      </w:r>
      <w:r w:rsidRPr="00853C4F">
        <w:rPr>
          <w:b/>
          <w:spacing w:val="-4"/>
        </w:rPr>
        <w:t xml:space="preserve"> </w:t>
      </w:r>
      <w:r w:rsidRPr="00853C4F">
        <w:rPr>
          <w:spacing w:val="-4"/>
        </w:rPr>
        <w:t>заработной платы</w:t>
      </w:r>
      <w:r w:rsidRPr="00853C4F">
        <w:t>. Комитет совместно с местными организациями Профсоюза 2 раза за прошедший год проводил мониторинг реализации «дорожных карт» в обра</w:t>
      </w:r>
      <w:r>
        <w:t>зовательных организациях. В 2017</w:t>
      </w:r>
      <w:r w:rsidRPr="00853C4F">
        <w:t xml:space="preserve"> году средняя заработная плата педагогических работников составила: 24023 руб.</w:t>
      </w:r>
      <w:r w:rsidRPr="00697926">
        <w:t xml:space="preserve"> </w:t>
      </w:r>
      <w:r>
        <w:t xml:space="preserve">Это конечно же с учетом того  </w:t>
      </w:r>
      <w:r w:rsidRPr="00543A47">
        <w:t>,</w:t>
      </w:r>
      <w:r>
        <w:t xml:space="preserve"> что 50 % учителей ведут 1</w:t>
      </w:r>
      <w:r w:rsidRPr="00543A47">
        <w:t>,</w:t>
      </w:r>
      <w:r>
        <w:t>5 и 2 ставки.</w:t>
      </w:r>
    </w:p>
    <w:p w:rsidR="00697926" w:rsidRPr="00697926" w:rsidRDefault="00697926" w:rsidP="000C6674">
      <w:r>
        <w:t>К</w:t>
      </w:r>
      <w:r w:rsidRPr="00853C4F">
        <w:t>раевой организации Профсоюза регулярно</w:t>
      </w:r>
      <w:r>
        <w:t xml:space="preserve"> ведется работа в сфере социального партнерства по увеличению оплаты труда работников за ставку часов </w:t>
      </w:r>
      <w:r w:rsidRPr="00697926">
        <w:t>,</w:t>
      </w:r>
      <w:r>
        <w:t xml:space="preserve"> проводится огромная работа по юридической  защите работников.</w:t>
      </w:r>
    </w:p>
    <w:p w:rsidR="000C6674" w:rsidRPr="00C33558" w:rsidRDefault="000C6674" w:rsidP="000C6674"/>
    <w:p w:rsidR="000C6674" w:rsidRDefault="000C6674" w:rsidP="000C6674">
      <w:pPr>
        <w:rPr>
          <w:rFonts w:eastAsia="Calibri"/>
        </w:rPr>
      </w:pPr>
    </w:p>
    <w:p w:rsidR="000C6674" w:rsidRDefault="000C6674" w:rsidP="000C6674"/>
    <w:p w:rsidR="00654E04" w:rsidRDefault="00654E04" w:rsidP="00654E04">
      <w:pPr>
        <w:rPr>
          <w:rFonts w:eastAsia="Calibri"/>
        </w:rPr>
      </w:pPr>
    </w:p>
    <w:p w:rsidR="00654E04" w:rsidRDefault="00654E04" w:rsidP="00654E04">
      <w:pPr>
        <w:rPr>
          <w:rFonts w:eastAsia="Calibri"/>
        </w:rPr>
      </w:pPr>
    </w:p>
    <w:p w:rsidR="00654E04" w:rsidRPr="00C33558" w:rsidRDefault="00654E04" w:rsidP="00654E04">
      <w:r>
        <w:t>РАБОТА С МОЛОДЕЖЬЮ</w:t>
      </w:r>
    </w:p>
    <w:p w:rsidR="00654E04" w:rsidRDefault="00654E04" w:rsidP="00654E04">
      <w:r w:rsidRPr="00C33558">
        <w:t>Эффективно продолжали функционировать Совет молодых п</w:t>
      </w:r>
      <w:r>
        <w:t xml:space="preserve">едагогов Ставропольского Во всех территориях края созданы советы молодых педагогов, 15 из них действуют при выборных органах местных организаций Профсоюза. </w:t>
      </w:r>
      <w:r w:rsidRPr="00C33558">
        <w:t>Комитетом краевой организации Профсоюза создавались благоприятные условия для активной самореализации молодежи.</w:t>
      </w:r>
      <w:r>
        <w:t xml:space="preserve"> Член нашей профсоюзной организ</w:t>
      </w:r>
      <w:r w:rsidR="006D6B20">
        <w:t xml:space="preserve">ации Стрижавчук Н.С. с этого года является руководителем городской организации профсоюза работников образования </w:t>
      </w:r>
      <w:r w:rsidR="00900889">
        <w:t>Ставропольской организации</w:t>
      </w:r>
      <w:r w:rsidRPr="003F5FBC">
        <w:t>,</w:t>
      </w:r>
      <w:r>
        <w:t xml:space="preserve"> неоднократно выступала с опытом работы на городских и краевых форумах</w:t>
      </w:r>
      <w:r w:rsidRPr="003F5FBC">
        <w:t>,</w:t>
      </w:r>
      <w:r>
        <w:t xml:space="preserve"> проводимых профсоюзом. Все материалы размещены на сайте школьной профсоюзной организации. Молодые педагоги школы являются активными участниками всех проводимых мероприятий.</w:t>
      </w:r>
    </w:p>
    <w:p w:rsidR="00396419" w:rsidRDefault="00396419" w:rsidP="00654E04"/>
    <w:p w:rsidR="00654E04" w:rsidRDefault="00654E04" w:rsidP="00654E04"/>
    <w:p w:rsidR="007D4890" w:rsidRDefault="007D4890"/>
    <w:sectPr w:rsidR="007D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04"/>
    <w:rsid w:val="000C6674"/>
    <w:rsid w:val="00396419"/>
    <w:rsid w:val="00654E04"/>
    <w:rsid w:val="00697926"/>
    <w:rsid w:val="006D6B20"/>
    <w:rsid w:val="007D4890"/>
    <w:rsid w:val="00900889"/>
    <w:rsid w:val="00C112FA"/>
    <w:rsid w:val="00D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04"/>
    <w:pPr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04"/>
    <w:pPr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2019-04-21T09:55:00Z</dcterms:created>
  <dcterms:modified xsi:type="dcterms:W3CDTF">2019-04-28T12:07:00Z</dcterms:modified>
</cp:coreProperties>
</file>