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0" w:rsidRPr="0046575B" w:rsidRDefault="002E62D7" w:rsidP="0046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ОТВЕТЫ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ПО ОБЩЕСТВОЗНАНИЮ 201</w:t>
      </w:r>
      <w:r w:rsidR="0057118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6575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7118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ШКОЛЬНЫЙ ЭТАП  9 КЛАСС.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Продолжительность олимпиады 90 мин.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Максимальное кол-во баллов – 100.</w:t>
      </w:r>
    </w:p>
    <w:p w:rsidR="007C5F50" w:rsidRPr="0046575B" w:rsidRDefault="007C5F50" w:rsidP="0046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1221"/>
        <w:gridCol w:w="1221"/>
        <w:gridCol w:w="1221"/>
        <w:gridCol w:w="1221"/>
        <w:gridCol w:w="1221"/>
      </w:tblGrid>
      <w:tr w:rsidR="00571185" w:rsidRPr="0046575B" w:rsidTr="00571185">
        <w:trPr>
          <w:jc w:val="center"/>
        </w:trPr>
        <w:tc>
          <w:tcPr>
            <w:tcW w:w="1220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221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71185" w:rsidRPr="0046575B" w:rsidTr="00571185">
        <w:trPr>
          <w:jc w:val="center"/>
        </w:trPr>
        <w:tc>
          <w:tcPr>
            <w:tcW w:w="1220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221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21" w:type="dxa"/>
          </w:tcPr>
          <w:p w:rsidR="00571185" w:rsidRPr="0046575B" w:rsidRDefault="00571185" w:rsidP="0057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21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21" w:type="dxa"/>
          </w:tcPr>
          <w:p w:rsidR="00571185" w:rsidRPr="0046575B" w:rsidRDefault="00571185" w:rsidP="0046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12" w:rsidRPr="0046575B" w:rsidRDefault="00571185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>. Выберите все правильные ответы. Запишите их в таблицу. По 1 баллу за каждую верно указанную позицию, всего - 13 баллов.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1.1. Какая пара понятий отражает фундаментальную проблему экономической теории? 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а) Эффективность и справедливость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б) Производство и потребления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в) Ограниченность и выбор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г) Предпринимательство и прибыль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1.2. Доход семьи – это: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а) Приобретенная иностранная валюта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б) Купленные в течение года товары и оплаченные услуги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в) Поступления денежных и натуральных средств за определенный промежуток времени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г) Полученное наследство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1.3. Разделение общества </w:t>
      </w:r>
      <w:proofErr w:type="gramStart"/>
      <w:r w:rsidRPr="0046575B">
        <w:rPr>
          <w:rFonts w:ascii="Times New Roman" w:hAnsi="Times New Roman" w:cs="Times New Roman"/>
          <w:b/>
          <w:bCs/>
          <w:sz w:val="24"/>
          <w:szCs w:val="24"/>
        </w:rPr>
        <w:t>на различные социальные группы в соответствии с их положением в социальной иерархии</w:t>
      </w:r>
      <w:proofErr w:type="gramEnd"/>
      <w:r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– это: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а) социальная стратификация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б) социальная мобильность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в) социальная интеграция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г) социальная коммуникация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7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575B">
        <w:rPr>
          <w:rFonts w:ascii="Times New Roman" w:hAnsi="Times New Roman" w:cs="Times New Roman"/>
          <w:sz w:val="24"/>
          <w:szCs w:val="24"/>
        </w:rPr>
        <w:t>) социальная дифференциация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proofErr w:type="spellStart"/>
      <w:r w:rsidRPr="0046575B">
        <w:rPr>
          <w:rFonts w:ascii="Times New Roman" w:hAnsi="Times New Roman" w:cs="Times New Roman"/>
          <w:b/>
          <w:bCs/>
          <w:sz w:val="24"/>
          <w:szCs w:val="24"/>
        </w:rPr>
        <w:t>Референтная</w:t>
      </w:r>
      <w:proofErr w:type="spellEnd"/>
      <w:r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группа – это: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а) группа, для которой </w:t>
      </w:r>
      <w:proofErr w:type="gramStart"/>
      <w:r w:rsidRPr="0046575B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46575B">
        <w:rPr>
          <w:rFonts w:ascii="Times New Roman" w:hAnsi="Times New Roman" w:cs="Times New Roman"/>
          <w:sz w:val="24"/>
          <w:szCs w:val="24"/>
        </w:rPr>
        <w:t xml:space="preserve"> интимность, эмоциональность отношений между ее членами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б) группа, на чьи нормы и ценности ориентируется индивид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в) группа людей, чьи права и обязанности закреплены в законе и передаются по наследству.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г) группа, членом которой стремится стать индивид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1.5. Большую группу людей, объединяемой единством языка, самосознанием, историческим опытом, культурой и территорией можно назвать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а) родом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б) племенем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в) нацией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г) этносом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7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575B">
        <w:rPr>
          <w:rFonts w:ascii="Times New Roman" w:hAnsi="Times New Roman" w:cs="Times New Roman"/>
          <w:sz w:val="24"/>
          <w:szCs w:val="24"/>
        </w:rPr>
        <w:t>) народностью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1.6. В Федеральное собрание Российской Федерации входят: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6575B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46575B">
        <w:rPr>
          <w:rFonts w:ascii="Times New Roman" w:hAnsi="Times New Roman" w:cs="Times New Roman"/>
          <w:sz w:val="24"/>
          <w:szCs w:val="24"/>
        </w:rPr>
        <w:t>осударственная</w:t>
      </w:r>
      <w:proofErr w:type="spellEnd"/>
      <w:proofErr w:type="gramEnd"/>
      <w:r w:rsidRPr="0046575B">
        <w:rPr>
          <w:rFonts w:ascii="Times New Roman" w:hAnsi="Times New Roman" w:cs="Times New Roman"/>
          <w:sz w:val="24"/>
          <w:szCs w:val="24"/>
        </w:rPr>
        <w:t xml:space="preserve"> Дума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б) Совет Федерации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в) Совет Безопасности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г) Администрация Президента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1.7. Любое государство характеризуется: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а) идеологическим плюрализмом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б) господством рыночных методов управления экономикой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в) деятельностью по поддержанию общественного порядка и стабильности в обществе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г) подчинением закону самого государства, его органов и должностных лиц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1.8. Что не характеризует научное познание?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lastRenderedPageBreak/>
        <w:t>а) выдвижение гипотез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б) эмоциональность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в) обобщение в понятиях</w:t>
      </w:r>
    </w:p>
    <w:p w:rsidR="00662860" w:rsidRPr="0046575B" w:rsidRDefault="00E97212" w:rsidP="0046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г) эксперимент</w:t>
      </w:r>
    </w:p>
    <w:p w:rsidR="00E97212" w:rsidRPr="0046575B" w:rsidRDefault="00E97212" w:rsidP="0046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97212" w:rsidRPr="0046575B" w:rsidTr="00E97212">
        <w:tc>
          <w:tcPr>
            <w:tcW w:w="1196" w:type="dxa"/>
          </w:tcPr>
          <w:p w:rsidR="00E97212" w:rsidRPr="0046575B" w:rsidRDefault="00E97212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97212" w:rsidRPr="0046575B" w:rsidRDefault="00E97212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97212" w:rsidRPr="0046575B" w:rsidRDefault="00E97212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97212" w:rsidRPr="0046575B" w:rsidRDefault="00E97212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97212" w:rsidRPr="0046575B" w:rsidRDefault="00E97212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E97212" w:rsidRPr="0046575B" w:rsidRDefault="00E97212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E97212" w:rsidRPr="0046575B" w:rsidRDefault="00E97212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E97212" w:rsidRPr="0046575B" w:rsidRDefault="00E97212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97212" w:rsidRPr="0046575B" w:rsidTr="00E97212">
        <w:tc>
          <w:tcPr>
            <w:tcW w:w="1196" w:type="dxa"/>
          </w:tcPr>
          <w:p w:rsidR="00E97212" w:rsidRPr="0046575B" w:rsidRDefault="002E62D7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E97212" w:rsidRPr="0046575B" w:rsidRDefault="002E62D7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96" w:type="dxa"/>
          </w:tcPr>
          <w:p w:rsidR="00E97212" w:rsidRPr="0046575B" w:rsidRDefault="002E62D7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E97212" w:rsidRPr="0046575B" w:rsidRDefault="002E62D7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96" w:type="dxa"/>
          </w:tcPr>
          <w:p w:rsidR="00E97212" w:rsidRPr="0046575B" w:rsidRDefault="002E62D7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бвгд</w:t>
            </w:r>
            <w:proofErr w:type="spellEnd"/>
          </w:p>
        </w:tc>
        <w:tc>
          <w:tcPr>
            <w:tcW w:w="1197" w:type="dxa"/>
          </w:tcPr>
          <w:p w:rsidR="00E97212" w:rsidRPr="0046575B" w:rsidRDefault="002E62D7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197" w:type="dxa"/>
          </w:tcPr>
          <w:p w:rsidR="00E97212" w:rsidRPr="0046575B" w:rsidRDefault="002E62D7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1197" w:type="dxa"/>
          </w:tcPr>
          <w:p w:rsidR="00E97212" w:rsidRPr="0046575B" w:rsidRDefault="002E62D7" w:rsidP="004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185" w:rsidRDefault="00571185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97212" w:rsidRPr="0046575B" w:rsidRDefault="00571185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>Что объединяет понятия, образующие каждый из представленных рядов? Дайте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краткий ответ. По 3 балла за каждую верно указанную последовательность, всего - 9 баллов.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1. Мотив, выдвижение цели, выбор средств, процесс, результат.</w:t>
      </w:r>
    </w:p>
    <w:p w:rsidR="002E62D7" w:rsidRPr="0046575B" w:rsidRDefault="002E62D7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6575B">
        <w:rPr>
          <w:rFonts w:ascii="Times New Roman" w:hAnsi="Times New Roman" w:cs="Times New Roman"/>
          <w:sz w:val="24"/>
          <w:szCs w:val="24"/>
        </w:rPr>
        <w:t>Необходимость ощущения безопасности в различных сферах общества: в метро, у зубного врача, на улице, в самолете, уверенность в безопасности детей и родителей.</w:t>
      </w:r>
      <w:proofErr w:type="gramEnd"/>
    </w:p>
    <w:p w:rsidR="002E62D7" w:rsidRPr="0046575B" w:rsidRDefault="002E62D7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proofErr w:type="gramEnd"/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кзистенциальные потребности 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3. Территория, суверенитет, публичная власть, право принятия законов, взимания налогов, символика.</w:t>
      </w:r>
    </w:p>
    <w:p w:rsidR="007C5F50" w:rsidRPr="0046575B" w:rsidRDefault="002E62D7" w:rsidP="00465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ризнаки государства </w:t>
      </w:r>
    </w:p>
    <w:p w:rsidR="002E62D7" w:rsidRPr="0046575B" w:rsidRDefault="002E62D7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75B" w:rsidRPr="0046575B" w:rsidRDefault="00571185" w:rsidP="00465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75B" w:rsidRPr="0046575B">
        <w:rPr>
          <w:rFonts w:ascii="Times New Roman" w:eastAsia="Calibri" w:hAnsi="Times New Roman" w:cs="Times New Roman"/>
          <w:b/>
          <w:sz w:val="24"/>
          <w:szCs w:val="24"/>
        </w:rPr>
        <w:t>Если вы согласны с утверждением, запишите «да», если не согласны – «нет»</w:t>
      </w:r>
      <w:r w:rsidR="0046575B">
        <w:rPr>
          <w:rFonts w:ascii="Times New Roman" w:hAnsi="Times New Roman" w:cs="Times New Roman"/>
          <w:b/>
          <w:sz w:val="24"/>
          <w:szCs w:val="24"/>
        </w:rPr>
        <w:t>. Внесите свои ответы в таблицу</w:t>
      </w:r>
      <w:r w:rsidR="0046575B" w:rsidRPr="0046575B">
        <w:rPr>
          <w:rFonts w:ascii="Times New Roman" w:eastAsia="Calibri" w:hAnsi="Times New Roman" w:cs="Times New Roman"/>
          <w:b/>
          <w:sz w:val="24"/>
          <w:szCs w:val="24"/>
        </w:rPr>
        <w:t xml:space="preserve"> (по 2 балла за каждый правильный ответ).</w:t>
      </w:r>
      <w:r w:rsidR="0046575B">
        <w:rPr>
          <w:rFonts w:ascii="Times New Roman" w:hAnsi="Times New Roman" w:cs="Times New Roman"/>
          <w:b/>
          <w:sz w:val="24"/>
          <w:szCs w:val="24"/>
        </w:rPr>
        <w:t xml:space="preserve"> Всего – 16 б.</w:t>
      </w:r>
    </w:p>
    <w:p w:rsid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самостоятельность общественного сознания проявляется в опережении им реальных условий жизни.</w:t>
      </w:r>
    </w:p>
    <w:p w:rsidR="0046575B" w:rsidRP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занятости населения всегда приводит к росту оплаты труда.</w:t>
      </w:r>
    </w:p>
    <w:p w:rsidR="0046575B" w:rsidRP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развития человеческого потенциала не является интегральным показателем. </w:t>
      </w:r>
    </w:p>
    <w:p w:rsidR="0046575B" w:rsidRP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сравнительный анализ мифологии различных народов, учащиеся пришли к выводу, что образ </w:t>
      </w:r>
      <w:proofErr w:type="spellStart"/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первоправителя</w:t>
      </w:r>
      <w:proofErr w:type="spellEnd"/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мифов не характерен. Этот вывод является верным.</w:t>
      </w:r>
    </w:p>
    <w:p w:rsidR="0046575B" w:rsidRP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увеличить приток денег в страну, экономисты рекомендовали правительству отказаться от политики меркантилизма. Этот совет приведёт к достижению желаемого результата. </w:t>
      </w:r>
    </w:p>
    <w:p w:rsidR="0046575B" w:rsidRP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между субъектами РФ в соответствии с Конституцией не могут быть изменены. </w:t>
      </w:r>
    </w:p>
    <w:p w:rsidR="0046575B" w:rsidRP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– признак социального статуса.</w:t>
      </w:r>
    </w:p>
    <w:p w:rsid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предстоящим  через год выборам в Государственную Думу России, политическая партия приняла решение включить в список своих кандидатов своего очень перспективного девятнадцатилетнего активиста. Несмотря на решение партии, этот кандидат не будет включён в список.</w:t>
      </w:r>
    </w:p>
    <w:p w:rsidR="0046575B" w:rsidRP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jc w:val="center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954"/>
        <w:gridCol w:w="953"/>
        <w:gridCol w:w="953"/>
        <w:gridCol w:w="953"/>
        <w:gridCol w:w="953"/>
        <w:gridCol w:w="939"/>
        <w:gridCol w:w="953"/>
      </w:tblGrid>
      <w:tr w:rsidR="0046575B" w:rsidRPr="0046575B" w:rsidTr="0046575B">
        <w:trPr>
          <w:jc w:val="center"/>
        </w:trPr>
        <w:tc>
          <w:tcPr>
            <w:tcW w:w="954" w:type="dxa"/>
          </w:tcPr>
          <w:p w:rsidR="0046575B" w:rsidRPr="0046575B" w:rsidRDefault="0046575B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4" w:type="dxa"/>
          </w:tcPr>
          <w:p w:rsidR="0046575B" w:rsidRPr="0046575B" w:rsidRDefault="0046575B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39" w:type="dxa"/>
          </w:tcPr>
          <w:p w:rsidR="0046575B" w:rsidRPr="0046575B" w:rsidRDefault="0046575B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5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46575B" w:rsidRPr="0046575B" w:rsidTr="0046575B">
        <w:trPr>
          <w:jc w:val="center"/>
        </w:trPr>
        <w:tc>
          <w:tcPr>
            <w:tcW w:w="954" w:type="dxa"/>
          </w:tcPr>
          <w:p w:rsidR="0046575B" w:rsidRPr="0046575B" w:rsidRDefault="0046575B" w:rsidP="0046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4" w:type="dxa"/>
          </w:tcPr>
          <w:p w:rsidR="0046575B" w:rsidRPr="0046575B" w:rsidRDefault="0046575B" w:rsidP="0046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9" w:type="dxa"/>
          </w:tcPr>
          <w:p w:rsidR="0046575B" w:rsidRPr="0046575B" w:rsidRDefault="0046575B" w:rsidP="0046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3" w:type="dxa"/>
          </w:tcPr>
          <w:p w:rsidR="0046575B" w:rsidRPr="0046575B" w:rsidRDefault="0046575B" w:rsidP="004657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5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</w:tbl>
    <w:p w:rsidR="0046575B" w:rsidRPr="0046575B" w:rsidRDefault="0046575B" w:rsidP="0046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12" w:rsidRPr="0046575B" w:rsidRDefault="00571185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. Заполните схему, используя предложенные термины. По </w:t>
      </w:r>
      <w:r w:rsidR="007C5F50" w:rsidRPr="004657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баллу за каждую верную позицию, </w:t>
      </w:r>
      <w:r w:rsidR="007C5F50" w:rsidRPr="004657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7C5F50" w:rsidRPr="0046575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за правильное расположение основного</w:t>
      </w:r>
      <w:r w:rsidR="007C5F50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понятия, всего - </w:t>
      </w:r>
      <w:r w:rsidR="007C5F50" w:rsidRPr="0046575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75B">
        <w:rPr>
          <w:rFonts w:ascii="Times New Roman" w:hAnsi="Times New Roman" w:cs="Times New Roman"/>
          <w:sz w:val="24"/>
          <w:szCs w:val="24"/>
        </w:rPr>
        <w:t>Вертикальная мобильность, горизонтальная мобильность, социальная мобильность,</w:t>
      </w:r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Pr="0046575B">
        <w:rPr>
          <w:rFonts w:ascii="Times New Roman" w:hAnsi="Times New Roman" w:cs="Times New Roman"/>
          <w:sz w:val="24"/>
          <w:szCs w:val="24"/>
        </w:rPr>
        <w:t>восходящая социальная мобильность, нисходящая с</w:t>
      </w:r>
      <w:r w:rsidR="000928A0" w:rsidRPr="0046575B">
        <w:rPr>
          <w:rFonts w:ascii="Times New Roman" w:hAnsi="Times New Roman" w:cs="Times New Roman"/>
          <w:sz w:val="24"/>
          <w:szCs w:val="24"/>
        </w:rPr>
        <w:t>оциальная мобильность, индивиду</w:t>
      </w:r>
      <w:r w:rsidRPr="0046575B">
        <w:rPr>
          <w:rFonts w:ascii="Times New Roman" w:hAnsi="Times New Roman" w:cs="Times New Roman"/>
          <w:sz w:val="24"/>
          <w:szCs w:val="24"/>
        </w:rPr>
        <w:t xml:space="preserve">альная мобильность, групповая мобильность, структурная мобильность, </w:t>
      </w:r>
      <w:proofErr w:type="spellStart"/>
      <w:r w:rsidRPr="0046575B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Pr="0046575B">
        <w:rPr>
          <w:rFonts w:ascii="Times New Roman" w:hAnsi="Times New Roman" w:cs="Times New Roman"/>
          <w:sz w:val="24"/>
          <w:szCs w:val="24"/>
        </w:rPr>
        <w:t>мобильность.</w:t>
      </w:r>
      <w:proofErr w:type="gramEnd"/>
    </w:p>
    <w:p w:rsidR="007C5F50" w:rsidRPr="0046575B" w:rsidRDefault="0083280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0220" cy="243003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02" w:rsidRDefault="0083280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12" w:rsidRPr="0046575B" w:rsidRDefault="00571185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>Решите правовые задачи.</w:t>
      </w:r>
      <w:r w:rsidR="007C5F50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По 4 б за каждую задачу. Всего – 8 б.</w:t>
      </w:r>
    </w:p>
    <w:p w:rsidR="00E97212" w:rsidRPr="0046575B" w:rsidRDefault="00571185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7212" w:rsidRPr="0046575B">
        <w:rPr>
          <w:rFonts w:ascii="Times New Roman" w:hAnsi="Times New Roman" w:cs="Times New Roman"/>
          <w:sz w:val="24"/>
          <w:szCs w:val="24"/>
        </w:rPr>
        <w:t>.1. Гражданка Соколова купила купальник. На следующий день муж Соколовой подарил ей</w:t>
      </w:r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46575B">
        <w:rPr>
          <w:rFonts w:ascii="Times New Roman" w:hAnsi="Times New Roman" w:cs="Times New Roman"/>
          <w:sz w:val="24"/>
          <w:szCs w:val="24"/>
        </w:rPr>
        <w:t>к 8 Марта такой же купальник. Через два дня после покупки Соколова пришла в магазин и,</w:t>
      </w:r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46575B">
        <w:rPr>
          <w:rFonts w:ascii="Times New Roman" w:hAnsi="Times New Roman" w:cs="Times New Roman"/>
          <w:sz w:val="24"/>
          <w:szCs w:val="24"/>
        </w:rPr>
        <w:t xml:space="preserve">предъявив кассовый чек, попросила обменять купальник </w:t>
      </w:r>
      <w:proofErr w:type="gramStart"/>
      <w:r w:rsidR="00E97212" w:rsidRPr="004657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97212" w:rsidRPr="0046575B">
        <w:rPr>
          <w:rFonts w:ascii="Times New Roman" w:hAnsi="Times New Roman" w:cs="Times New Roman"/>
          <w:sz w:val="24"/>
          <w:szCs w:val="24"/>
        </w:rPr>
        <w:t xml:space="preserve"> другой, сообщив, что она даже не</w:t>
      </w:r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46575B">
        <w:rPr>
          <w:rFonts w:ascii="Times New Roman" w:hAnsi="Times New Roman" w:cs="Times New Roman"/>
          <w:sz w:val="24"/>
          <w:szCs w:val="24"/>
        </w:rPr>
        <w:t>успела его надеть. Продавец сказала, что такой товар обмен</w:t>
      </w:r>
      <w:r w:rsidR="000928A0" w:rsidRPr="0046575B">
        <w:rPr>
          <w:rFonts w:ascii="Times New Roman" w:hAnsi="Times New Roman" w:cs="Times New Roman"/>
          <w:sz w:val="24"/>
          <w:szCs w:val="24"/>
        </w:rPr>
        <w:t>у не подлежит. Правомерен ли от</w:t>
      </w:r>
      <w:r w:rsidR="00E97212" w:rsidRPr="0046575B">
        <w:rPr>
          <w:rFonts w:ascii="Times New Roman" w:hAnsi="Times New Roman" w:cs="Times New Roman"/>
          <w:sz w:val="24"/>
          <w:szCs w:val="24"/>
        </w:rPr>
        <w:t>каз продавца?</w:t>
      </w:r>
    </w:p>
    <w:p w:rsidR="00832802" w:rsidRPr="0046575B" w:rsidRDefault="00832802" w:rsidP="0083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Отказ продавца правомерен (2 балла), так как согласно «Закону о правах потребителя»   существует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не подлежат возврату или обмену (2 балла). Как правило, это товары гигиенического характера: парфюмерия, нижнее белье и т.д.</w:t>
      </w:r>
    </w:p>
    <w:p w:rsidR="0046575B" w:rsidRDefault="0046575B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С Астафьевым может быть заключен трудовой договор для выполнения легкого труда, не</w:t>
      </w:r>
    </w:p>
    <w:p w:rsidR="00E97212" w:rsidRPr="0046575B" w:rsidRDefault="0046575B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причиняющего вреда его здоровью (2 балла). Согласия профсоюза для этого не требуется (2 балла).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несогласия работодателя Астафьев вправе обратиться в комиссию по делам несовершеннолетних и защите их прав, которая совместно с органом местного самоуправления в месячный срок принимает меры, обеспечивающие его трудоустройство и продолжение освоения им образовательной программы основного общего образования по иной форме обучения (ТК РФ ст.63) (2 бала).</w:t>
      </w:r>
      <w:r w:rsidR="00E97212" w:rsidRPr="0046575B">
        <w:rPr>
          <w:rFonts w:ascii="Times New Roman" w:hAnsi="Times New Roman" w:cs="Times New Roman"/>
          <w:sz w:val="24"/>
          <w:szCs w:val="24"/>
        </w:rPr>
        <w:t>5.2.</w:t>
      </w:r>
      <w:proofErr w:type="gramEnd"/>
      <w:r w:rsidR="00E97212" w:rsidRPr="0046575B">
        <w:rPr>
          <w:rFonts w:ascii="Times New Roman" w:hAnsi="Times New Roman" w:cs="Times New Roman"/>
          <w:sz w:val="24"/>
          <w:szCs w:val="24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97212" w:rsidRPr="0046575B">
        <w:rPr>
          <w:rFonts w:ascii="Times New Roman" w:hAnsi="Times New Roman" w:cs="Times New Roman"/>
          <w:sz w:val="24"/>
          <w:szCs w:val="24"/>
        </w:rPr>
        <w:t xml:space="preserve">униципального предприятия обратился подросток 15 лет Астафьев </w:t>
      </w:r>
      <w:proofErr w:type="gramStart"/>
      <w:r w:rsidR="00E97212" w:rsidRPr="0046575B">
        <w:rPr>
          <w:rFonts w:ascii="Times New Roman" w:hAnsi="Times New Roman" w:cs="Times New Roman"/>
          <w:sz w:val="24"/>
          <w:szCs w:val="24"/>
        </w:rPr>
        <w:t>с</w:t>
      </w:r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46575B">
        <w:rPr>
          <w:rFonts w:ascii="Times New Roman" w:hAnsi="Times New Roman" w:cs="Times New Roman"/>
          <w:sz w:val="24"/>
          <w:szCs w:val="24"/>
        </w:rPr>
        <w:t>просьбой о приеме на работу на должность</w:t>
      </w:r>
      <w:proofErr w:type="gramEnd"/>
      <w:r w:rsidR="00E97212" w:rsidRPr="0046575B">
        <w:rPr>
          <w:rFonts w:ascii="Times New Roman" w:hAnsi="Times New Roman" w:cs="Times New Roman"/>
          <w:sz w:val="24"/>
          <w:szCs w:val="24"/>
        </w:rPr>
        <w:t xml:space="preserve"> курьера. Директор предприятия отказал ему в</w:t>
      </w:r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46575B">
        <w:rPr>
          <w:rFonts w:ascii="Times New Roman" w:hAnsi="Times New Roman" w:cs="Times New Roman"/>
          <w:sz w:val="24"/>
          <w:szCs w:val="24"/>
        </w:rPr>
        <w:t>приеме на работу, обосновав это тем, что по закону, лица моложе 16 лет могут быть приняты</w:t>
      </w:r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46575B">
        <w:rPr>
          <w:rFonts w:ascii="Times New Roman" w:hAnsi="Times New Roman" w:cs="Times New Roman"/>
          <w:sz w:val="24"/>
          <w:szCs w:val="24"/>
        </w:rPr>
        <w:t>на работу в исключительных случаях и с согласия профсоюзного органа.</w:t>
      </w:r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212" w:rsidRPr="0046575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E97212" w:rsidRPr="0046575B">
        <w:rPr>
          <w:rFonts w:ascii="Times New Roman" w:hAnsi="Times New Roman" w:cs="Times New Roman"/>
          <w:sz w:val="24"/>
          <w:szCs w:val="24"/>
        </w:rPr>
        <w:t xml:space="preserve"> ли заключить трудовой договор с Астафьевым, и что для этого нужно сделать?</w:t>
      </w:r>
    </w:p>
    <w:p w:rsidR="0046575B" w:rsidRDefault="0046575B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12" w:rsidRPr="0046575B" w:rsidRDefault="00571185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Решите логическую задачу. До 7 баллов за верный ответ с обоснованием.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В ограблении банка подозреваются трое: Кошкин, Мышкин и </w:t>
      </w:r>
      <w:proofErr w:type="spellStart"/>
      <w:r w:rsidRPr="0046575B">
        <w:rPr>
          <w:rFonts w:ascii="Times New Roman" w:hAnsi="Times New Roman" w:cs="Times New Roman"/>
          <w:sz w:val="24"/>
          <w:szCs w:val="24"/>
        </w:rPr>
        <w:t>Собачинский</w:t>
      </w:r>
      <w:proofErr w:type="spellEnd"/>
      <w:r w:rsidRPr="0046575B">
        <w:rPr>
          <w:rFonts w:ascii="Times New Roman" w:hAnsi="Times New Roman" w:cs="Times New Roman"/>
          <w:sz w:val="24"/>
          <w:szCs w:val="24"/>
        </w:rPr>
        <w:t>. Известно, что: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1. Если виновен Кошкин или Мышкин, то невиновен </w:t>
      </w:r>
      <w:proofErr w:type="spellStart"/>
      <w:r w:rsidRPr="0046575B">
        <w:rPr>
          <w:rFonts w:ascii="Times New Roman" w:hAnsi="Times New Roman" w:cs="Times New Roman"/>
          <w:sz w:val="24"/>
          <w:szCs w:val="24"/>
        </w:rPr>
        <w:t>Собачинский</w:t>
      </w:r>
      <w:proofErr w:type="spellEnd"/>
      <w:r w:rsidRPr="0046575B">
        <w:rPr>
          <w:rFonts w:ascii="Times New Roman" w:hAnsi="Times New Roman" w:cs="Times New Roman"/>
          <w:sz w:val="24"/>
          <w:szCs w:val="24"/>
        </w:rPr>
        <w:t>.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2. Если </w:t>
      </w:r>
      <w:proofErr w:type="gramStart"/>
      <w:r w:rsidRPr="0046575B">
        <w:rPr>
          <w:rFonts w:ascii="Times New Roman" w:hAnsi="Times New Roman" w:cs="Times New Roman"/>
          <w:sz w:val="24"/>
          <w:szCs w:val="24"/>
        </w:rPr>
        <w:t>виновен</w:t>
      </w:r>
      <w:proofErr w:type="gramEnd"/>
      <w:r w:rsidRPr="0046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75B">
        <w:rPr>
          <w:rFonts w:ascii="Times New Roman" w:hAnsi="Times New Roman" w:cs="Times New Roman"/>
          <w:sz w:val="24"/>
          <w:szCs w:val="24"/>
        </w:rPr>
        <w:t>Собачинский</w:t>
      </w:r>
      <w:proofErr w:type="spellEnd"/>
      <w:r w:rsidRPr="0046575B">
        <w:rPr>
          <w:rFonts w:ascii="Times New Roman" w:hAnsi="Times New Roman" w:cs="Times New Roman"/>
          <w:sz w:val="24"/>
          <w:szCs w:val="24"/>
        </w:rPr>
        <w:t>, то и остальные двое виновны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3. Если неправда, что Кошкин и Мышкин оба невиновны, то виновен </w:t>
      </w:r>
      <w:proofErr w:type="spellStart"/>
      <w:r w:rsidRPr="0046575B">
        <w:rPr>
          <w:rFonts w:ascii="Times New Roman" w:hAnsi="Times New Roman" w:cs="Times New Roman"/>
          <w:sz w:val="24"/>
          <w:szCs w:val="24"/>
        </w:rPr>
        <w:t>Собачинский</w:t>
      </w:r>
      <w:proofErr w:type="spellEnd"/>
      <w:r w:rsidRPr="0046575B">
        <w:rPr>
          <w:rFonts w:ascii="Times New Roman" w:hAnsi="Times New Roman" w:cs="Times New Roman"/>
          <w:sz w:val="24"/>
          <w:szCs w:val="24"/>
        </w:rPr>
        <w:t>.</w:t>
      </w:r>
    </w:p>
    <w:p w:rsidR="00E97212" w:rsidRPr="0046575B" w:rsidRDefault="00E97212" w:rsidP="00465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sz w:val="24"/>
          <w:szCs w:val="24"/>
        </w:rPr>
        <w:t>Определите, кто виновен, а кто нет. Обоснуйте свой ответ.</w:t>
      </w:r>
    </w:p>
    <w:p w:rsidR="000928A0" w:rsidRPr="0046575B" w:rsidRDefault="0046575B" w:rsidP="00465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Кошкин и Мышкин </w:t>
      </w:r>
      <w:proofErr w:type="gramStart"/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виновны</w:t>
      </w:r>
      <w:proofErr w:type="gramEnd"/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Собачинский</w:t>
      </w:r>
      <w:proofErr w:type="spellEnd"/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нет.</w:t>
      </w:r>
    </w:p>
    <w:p w:rsidR="0046575B" w:rsidRDefault="0046575B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12" w:rsidRPr="0046575B" w:rsidRDefault="00571185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 Решите экономическую задачу</w:t>
      </w:r>
      <w:r w:rsidR="007C5F50" w:rsidRPr="0046575B">
        <w:rPr>
          <w:rFonts w:ascii="Times New Roman" w:hAnsi="Times New Roman" w:cs="Times New Roman"/>
          <w:b/>
          <w:bCs/>
          <w:sz w:val="24"/>
          <w:szCs w:val="24"/>
        </w:rPr>
        <w:t>. Всего – 5 б.</w:t>
      </w:r>
    </w:p>
    <w:p w:rsidR="00E97212" w:rsidRPr="0046575B" w:rsidRDefault="00E97212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>Предприятие заключило договор страхования по сист</w:t>
      </w:r>
      <w:r w:rsidR="000928A0" w:rsidRPr="0046575B">
        <w:rPr>
          <w:rFonts w:ascii="Times New Roman" w:hAnsi="Times New Roman" w:cs="Times New Roman"/>
          <w:sz w:val="24"/>
          <w:szCs w:val="24"/>
        </w:rPr>
        <w:t>еме пропорциональной ответствен</w:t>
      </w:r>
      <w:r w:rsidRPr="0046575B">
        <w:rPr>
          <w:rFonts w:ascii="Times New Roman" w:hAnsi="Times New Roman" w:cs="Times New Roman"/>
          <w:sz w:val="24"/>
          <w:szCs w:val="24"/>
        </w:rPr>
        <w:t>ности в отношении принадлежащего ему магазина. Ст</w:t>
      </w:r>
      <w:r w:rsidR="000928A0" w:rsidRPr="0046575B">
        <w:rPr>
          <w:rFonts w:ascii="Times New Roman" w:hAnsi="Times New Roman" w:cs="Times New Roman"/>
          <w:sz w:val="24"/>
          <w:szCs w:val="24"/>
        </w:rPr>
        <w:t>оимостная оценка объекта страхо</w:t>
      </w:r>
      <w:r w:rsidRPr="0046575B">
        <w:rPr>
          <w:rFonts w:ascii="Times New Roman" w:hAnsi="Times New Roman" w:cs="Times New Roman"/>
          <w:sz w:val="24"/>
          <w:szCs w:val="24"/>
        </w:rPr>
        <w:t xml:space="preserve">вания – 100 000 руб., страхования сумма – 25 000 руб. В результате пожара ущерб </w:t>
      </w:r>
      <w:r w:rsidR="000928A0" w:rsidRPr="0046575B">
        <w:rPr>
          <w:rFonts w:ascii="Times New Roman" w:hAnsi="Times New Roman" w:cs="Times New Roman"/>
          <w:sz w:val="24"/>
          <w:szCs w:val="24"/>
        </w:rPr>
        <w:t>соста</w:t>
      </w:r>
      <w:r w:rsidRPr="0046575B">
        <w:rPr>
          <w:rFonts w:ascii="Times New Roman" w:hAnsi="Times New Roman" w:cs="Times New Roman"/>
          <w:sz w:val="24"/>
          <w:szCs w:val="24"/>
        </w:rPr>
        <w:t>вил 50 000 руб.</w:t>
      </w:r>
      <w:r w:rsidR="000928A0" w:rsidRPr="0046575B">
        <w:rPr>
          <w:rFonts w:ascii="Times New Roman" w:hAnsi="Times New Roman" w:cs="Times New Roman"/>
          <w:sz w:val="24"/>
          <w:szCs w:val="24"/>
        </w:rPr>
        <w:t xml:space="preserve"> </w:t>
      </w:r>
      <w:r w:rsidRPr="0046575B">
        <w:rPr>
          <w:rFonts w:ascii="Times New Roman" w:hAnsi="Times New Roman" w:cs="Times New Roman"/>
          <w:sz w:val="24"/>
          <w:szCs w:val="24"/>
        </w:rPr>
        <w:t>Определите размер страхового возмещения, которое получит предприятие.</w:t>
      </w:r>
    </w:p>
    <w:p w:rsidR="000928A0" w:rsidRPr="0046575B" w:rsidRDefault="000928A0" w:rsidP="00465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28A0" w:rsidRPr="0046575B" w:rsidRDefault="0046575B" w:rsidP="00465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Ответ: Страховое возмещение составляет (25 000/100 000) ∙ 5 = 1 250 руб.</w:t>
      </w:r>
    </w:p>
    <w:p w:rsidR="000928A0" w:rsidRPr="0046575B" w:rsidRDefault="000928A0" w:rsidP="004657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97212" w:rsidRDefault="00571185" w:rsidP="00465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7C5F50" w:rsidRPr="004657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97212" w:rsidRPr="004657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Разгадайте кроссворд. </w:t>
      </w:r>
      <w:r w:rsidR="00E97212" w:rsidRPr="0046575B">
        <w:rPr>
          <w:rFonts w:ascii="Times New Roman" w:hAnsi="Times New Roman" w:cs="Times New Roman"/>
          <w:b/>
          <w:bCs/>
          <w:sz w:val="24"/>
          <w:szCs w:val="24"/>
        </w:rPr>
        <w:t>По 2 балла за каждую верную позицию, всего – 24 балла.</w:t>
      </w:r>
    </w:p>
    <w:p w:rsidR="0046575B" w:rsidRPr="0046575B" w:rsidRDefault="0046575B" w:rsidP="0046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lastRenderedPageBreak/>
        <w:t xml:space="preserve">3. Общность людей, которая складывается в процессе формирования общности их территории, экономических связей, языка, особенностей культуры и характера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(Нация)</w:t>
      </w:r>
      <w:r w:rsidR="004657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5. Путь опытного изучения явлений, в ходе которого совершается переход от отдельных фактов к общим положениям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(Наука).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6. Доход, связанный с предпринимательской деятельностью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(Прибыль)</w:t>
      </w:r>
      <w:r w:rsidR="004657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8. Мысль, утверждающая или отрицающая что-либо о предмете, процессе, явлении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(Суждение).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10. Единичный представитель человеческого рода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(Индивид).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11. Ценная бумага, которая дает право ее владельцу на получение части прибыли общества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(Акция).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5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вертикали: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1. Добровольное объединение независимых стран для достижения конкретных целей, </w:t>
      </w:r>
      <w:proofErr w:type="gramStart"/>
      <w:r w:rsidRPr="004657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6575B">
        <w:rPr>
          <w:rFonts w:ascii="Times New Roman" w:hAnsi="Times New Roman" w:cs="Times New Roman"/>
          <w:sz w:val="24"/>
          <w:szCs w:val="24"/>
        </w:rPr>
        <w:t xml:space="preserve"> которой объединившиеся страны, полностью сохраняя суверенитет и значительную независимость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(Конфедерация)</w:t>
      </w:r>
      <w:r w:rsidR="004657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2. Особое средство, которое </w:t>
      </w:r>
      <w:proofErr w:type="gramStart"/>
      <w:r w:rsidRPr="0046575B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46575B">
        <w:rPr>
          <w:rFonts w:ascii="Times New Roman" w:hAnsi="Times New Roman" w:cs="Times New Roman"/>
          <w:sz w:val="24"/>
          <w:szCs w:val="24"/>
        </w:rPr>
        <w:t xml:space="preserve"> всеобщего эквивалента при обмене товаров и услуг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(Деньги).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4. Приспособление человека к окружающему миру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(Адаптация).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7.Наука о наиболее общих закономерностях развития природы, общества, познания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(Философия).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8. Социальная группа, обладающая </w:t>
      </w:r>
      <w:proofErr w:type="gramStart"/>
      <w:r w:rsidRPr="0046575B">
        <w:rPr>
          <w:rFonts w:ascii="Times New Roman" w:hAnsi="Times New Roman" w:cs="Times New Roman"/>
          <w:sz w:val="24"/>
          <w:szCs w:val="24"/>
        </w:rPr>
        <w:t>закрепленными</w:t>
      </w:r>
      <w:proofErr w:type="gramEnd"/>
      <w:r w:rsidRPr="0046575B">
        <w:rPr>
          <w:rFonts w:ascii="Times New Roman" w:hAnsi="Times New Roman" w:cs="Times New Roman"/>
          <w:sz w:val="24"/>
          <w:szCs w:val="24"/>
        </w:rPr>
        <w:t xml:space="preserve"> в обычае или законе и передаваемыми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по наследству правами и обязанностями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(Сословие).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75B">
        <w:rPr>
          <w:rFonts w:ascii="Times New Roman" w:hAnsi="Times New Roman" w:cs="Times New Roman"/>
          <w:sz w:val="24"/>
          <w:szCs w:val="24"/>
        </w:rPr>
        <w:t xml:space="preserve">9. Человек, находящийся вне своей социальной группы </w:t>
      </w:r>
      <w:r w:rsidRPr="0046575B">
        <w:rPr>
          <w:rFonts w:ascii="Times New Roman" w:hAnsi="Times New Roman" w:cs="Times New Roman"/>
          <w:b/>
          <w:sz w:val="24"/>
          <w:szCs w:val="24"/>
          <w:u w:val="single"/>
        </w:rPr>
        <w:t>(Маргинал).</w:t>
      </w:r>
    </w:p>
    <w:p w:rsidR="000928A0" w:rsidRPr="0046575B" w:rsidRDefault="000928A0" w:rsidP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5B" w:rsidRPr="0046575B" w:rsidRDefault="0046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575B" w:rsidRPr="0046575B" w:rsidSect="00E97212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45" w:rsidRDefault="00574C45" w:rsidP="00E97212">
      <w:pPr>
        <w:spacing w:after="0" w:line="240" w:lineRule="auto"/>
      </w:pPr>
      <w:r>
        <w:separator/>
      </w:r>
    </w:p>
  </w:endnote>
  <w:endnote w:type="continuationSeparator" w:id="0">
    <w:p w:rsidR="00574C45" w:rsidRDefault="00574C45" w:rsidP="00E9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1782"/>
      <w:docPartObj>
        <w:docPartGallery w:val="Page Numbers (Bottom of Page)"/>
        <w:docPartUnique/>
      </w:docPartObj>
    </w:sdtPr>
    <w:sdtContent>
      <w:p w:rsidR="00E97212" w:rsidRDefault="00447008">
        <w:pPr>
          <w:pStyle w:val="a7"/>
          <w:jc w:val="center"/>
        </w:pPr>
        <w:fldSimple w:instr=" PAGE   \* MERGEFORMAT ">
          <w:r w:rsidR="00571185">
            <w:rPr>
              <w:noProof/>
            </w:rPr>
            <w:t>4</w:t>
          </w:r>
        </w:fldSimple>
      </w:p>
    </w:sdtContent>
  </w:sdt>
  <w:p w:rsidR="00E97212" w:rsidRDefault="00E97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45" w:rsidRDefault="00574C45" w:rsidP="00E97212">
      <w:pPr>
        <w:spacing w:after="0" w:line="240" w:lineRule="auto"/>
      </w:pPr>
      <w:r>
        <w:separator/>
      </w:r>
    </w:p>
  </w:footnote>
  <w:footnote w:type="continuationSeparator" w:id="0">
    <w:p w:rsidR="00574C45" w:rsidRDefault="00574C45" w:rsidP="00E9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2E8"/>
    <w:multiLevelType w:val="hybridMultilevel"/>
    <w:tmpl w:val="6F8E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49B8"/>
    <w:multiLevelType w:val="multilevel"/>
    <w:tmpl w:val="CB4A7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12"/>
    <w:rsid w:val="000928A0"/>
    <w:rsid w:val="001E5555"/>
    <w:rsid w:val="002E62D7"/>
    <w:rsid w:val="00447008"/>
    <w:rsid w:val="0046575B"/>
    <w:rsid w:val="00484066"/>
    <w:rsid w:val="004E3C24"/>
    <w:rsid w:val="004F133A"/>
    <w:rsid w:val="00571185"/>
    <w:rsid w:val="00574C45"/>
    <w:rsid w:val="00662860"/>
    <w:rsid w:val="007C5F50"/>
    <w:rsid w:val="00832802"/>
    <w:rsid w:val="00A664DD"/>
    <w:rsid w:val="00D67258"/>
    <w:rsid w:val="00E9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2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212"/>
  </w:style>
  <w:style w:type="paragraph" w:styleId="a7">
    <w:name w:val="footer"/>
    <w:basedOn w:val="a"/>
    <w:link w:val="a8"/>
    <w:uiPriority w:val="99"/>
    <w:unhideWhenUsed/>
    <w:rsid w:val="00E9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212"/>
  </w:style>
  <w:style w:type="paragraph" w:styleId="a9">
    <w:name w:val="Balloon Text"/>
    <w:basedOn w:val="a"/>
    <w:link w:val="aa"/>
    <w:uiPriority w:val="99"/>
    <w:semiHidden/>
    <w:unhideWhenUsed/>
    <w:rsid w:val="000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4E91-C50D-4577-AB6A-4D65B76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Новик-Качан</dc:creator>
  <cp:keywords/>
  <dc:description/>
  <cp:lastModifiedBy>Лена Новик-Качан</cp:lastModifiedBy>
  <cp:revision>6</cp:revision>
  <dcterms:created xsi:type="dcterms:W3CDTF">2017-09-10T22:05:00Z</dcterms:created>
  <dcterms:modified xsi:type="dcterms:W3CDTF">2019-09-02T18:31:00Z</dcterms:modified>
</cp:coreProperties>
</file>