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F4" w:rsidRPr="00B128F4" w:rsidRDefault="0064764D" w:rsidP="00647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9546" cy="9899750"/>
            <wp:effectExtent l="0" t="4762" r="0" b="0"/>
            <wp:docPr id="1" name="Рисунок 1" descr="C:\Users\КЕГЭ\Downloads\IMG-202110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ГЭ\Downloads\IMG-20211022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2046" cy="99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273872" w:rsidRPr="00B128F4" w:rsidRDefault="00273872" w:rsidP="00B128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273872" w:rsidRPr="00B128F4" w:rsidRDefault="00273872" w:rsidP="00B128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</w:t>
      </w:r>
    </w:p>
    <w:p w:rsidR="00273872" w:rsidRPr="00B128F4" w:rsidRDefault="00273872" w:rsidP="00B128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 Ценность дополнительного образования состоит в том, что оно усиливает содержательную составляющую Основной Образовательной Программы Начального Общего Образования, Основного Общего Образования, Среднего Общего Образования МБОУ СОШ № 14 города Невинномысска 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273872" w:rsidRPr="00B128F4" w:rsidRDefault="00273872" w:rsidP="00B128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</w:t>
      </w:r>
    </w:p>
    <w:p w:rsidR="00273872" w:rsidRPr="00B128F4" w:rsidRDefault="00273872" w:rsidP="00B128F4">
      <w:pPr>
        <w:pStyle w:val="a7"/>
        <w:widowControl w:val="0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en-US"/>
        </w:rPr>
      </w:pPr>
      <w:r w:rsidRPr="00B128F4">
        <w:rPr>
          <w:iCs/>
          <w:color w:val="000000" w:themeColor="text1"/>
          <w:sz w:val="28"/>
          <w:szCs w:val="28"/>
          <w:lang w:eastAsia="en-US"/>
        </w:rPr>
        <w:t>Согласно приказу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 одной из задач Целевой модели является повышение вариативности дополнительного образования детей, качества и доступности дополнительных образовательных программ для детей.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принципов государственной политики развития дополнительного образования детей является принцип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программоориентированности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</w:t>
      </w:r>
      <w:r w:rsidRPr="00B128F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Обновление содержания дополнительных общеобразовательных программ и методов обучения производится на основе программного подхода, который включает метод целеполагания, прогнозирования, планирования и программирования развития региональной системы дополнительного образования детей, исходя из приоритетов 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обновления содержания дополнительных общеобразовательных программ, определяемых на основе документов стратегического планирования федерального уровня, уровня субъектов Российской Федерации и уровня муниципальных образований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образовательная программа выступает ключевым документом, определяющим содержание дополнительных общеобразовательных программ. Качество образовательной программы является обязательным условием качества образовательной деятельности, условием достижения высоких образовательных результатов.</w:t>
      </w:r>
      <w:bookmarkStart w:id="1" w:name="100092"/>
      <w:bookmarkStart w:id="2" w:name="_Hlk68774630"/>
      <w:bookmarkEnd w:id="1"/>
    </w:p>
    <w:bookmarkEnd w:id="2"/>
    <w:p w:rsidR="00273872" w:rsidRPr="00B128F4" w:rsidRDefault="00273872" w:rsidP="00B128F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872" w:rsidRPr="00B128F4" w:rsidRDefault="00273872" w:rsidP="00B128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Нормативно-правовое обеспечение сферы дополнительного образования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Функционирование современной системы образования в РФ выстроено на базе государственных нормативов. </w:t>
      </w:r>
      <w:r w:rsidRPr="00B128F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Федеральные государственные образовательные стандарты (ФГОС)</w:t>
      </w:r>
      <w:r w:rsidRPr="00B128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 не ограничено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ФГОСами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. Ориентация на ФГОС при разработке дополнительных общеобразовательных общеразвивающих программ делает перекос программы в сторону внеурочной деятельности с углублением основного образования, а не формирования полноценного пространства дополнительного образования. Зачастую происходит подмена дополнительного образования репетиторством.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ФЗ № 273 «Об образовании в РФ» дополнительным признан такой вид учебной деятельности, при котором всесторонне удовлетворяются потребности человека в совершенствовании интеллектуальных, духовных, нравственных, физических или профессиональных умений. При этом не происходит повышения уровня образования, зато формируются и развиваются творческие способности, культура правильного образа жизни, укрепляется здоровье или просто организуется досуг. Именно по этой причине государственный стандарт в сфере дополнительного образования детей отсутствует.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направление подготовки строится на базе образовательной программы. Разработка документации такого рода целиком возложена на образовательные учреждения, в них же она и утверждается.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основные аспекты работы образовательных учреждений в сфере дополнительного образования детей раскрыты в приказе Министерства просвещения РФ № 196 «Об утверждении порядка организации и осуществления образовательной деятельности по дополнительным образовательным программам». Само же их наполнение остается в ведении учреждений, организующих учебный процесс.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 нормативно-правовыми актами, определяющими требования к дополнительным общеобразовательным программам (далее – ДОП), являются:</w:t>
      </w:r>
    </w:p>
    <w:p w:rsidR="00273872" w:rsidRPr="00B128F4" w:rsidRDefault="00273872" w:rsidP="00B128F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29.12.2012 г. № 273-ФЗ «Об образовании в Российской Федерации» (с изменениями).</w:t>
      </w:r>
    </w:p>
    <w:p w:rsidR="00273872" w:rsidRPr="00B128F4" w:rsidRDefault="00273872" w:rsidP="00B128F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Российской Федерации от 04.09.2014 г. № 1726-р «Концепция развития дополнительного образования детей».</w:t>
      </w:r>
    </w:p>
    <w:p w:rsidR="00273872" w:rsidRPr="00B128F4" w:rsidRDefault="00273872" w:rsidP="00B128F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18.09.2020 г. № 1490 «О лицензировании образовательной деятельности».</w:t>
      </w:r>
    </w:p>
    <w:p w:rsidR="00273872" w:rsidRPr="00B128F4" w:rsidRDefault="00273872" w:rsidP="00B128F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273872" w:rsidRPr="00B128F4" w:rsidRDefault="00273872" w:rsidP="00B128F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73872" w:rsidRPr="00B128F4" w:rsidRDefault="00273872" w:rsidP="00B128F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РФ от 3 сентября 2019 г. № 467 «Об утверждении Целевой модели развития систем дополнительного образования детей».</w:t>
      </w:r>
    </w:p>
    <w:p w:rsidR="00273872" w:rsidRPr="00B128F4" w:rsidRDefault="00273872" w:rsidP="00B128F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73872" w:rsidRPr="00B128F4" w:rsidRDefault="00273872" w:rsidP="00B128F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05.08.2020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273872" w:rsidRPr="00B128F4" w:rsidRDefault="00273872" w:rsidP="00B128F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программы)». 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 деятельность по дополнительным общеобразовательным общеразвивающим программам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Дополнительное образование</w:t>
      </w: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Pr="00B128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872" w:rsidRPr="00B128F4" w:rsidRDefault="00273872" w:rsidP="00B12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Российской Федерации устанавливаются следующий тип образовательных организаций, реализующих дополнительные образовательные программы:</w:t>
      </w:r>
      <w:bookmarkStart w:id="3" w:name="dst100330"/>
      <w:bookmarkEnd w:id="3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273872" w:rsidRPr="00B128F4" w:rsidRDefault="00273872" w:rsidP="00B12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331"/>
      <w:bookmarkStart w:id="5" w:name="dst100332"/>
      <w:bookmarkEnd w:id="4"/>
      <w:bookmarkEnd w:id="5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лицензии реализовывать ДОП могут образовательные организации других типов, в которых ДОП не является основной целью деятельности:</w:t>
      </w:r>
    </w:p>
    <w:p w:rsidR="00273872" w:rsidRPr="00B128F4" w:rsidRDefault="00273872" w:rsidP="00B128F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0333"/>
      <w:bookmarkEnd w:id="6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дошкольные образовательные организации;</w:t>
      </w:r>
    </w:p>
    <w:p w:rsidR="00273872" w:rsidRPr="00B128F4" w:rsidRDefault="00273872" w:rsidP="00B128F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dst100334"/>
      <w:bookmarkEnd w:id="7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общеобразовательные организации</w:t>
      </w:r>
    </w:p>
    <w:p w:rsidR="00273872" w:rsidRPr="00B128F4" w:rsidRDefault="00273872" w:rsidP="00B128F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dst101631"/>
      <w:bookmarkStart w:id="9" w:name="dst100335"/>
      <w:bookmarkEnd w:id="8"/>
      <w:bookmarkEnd w:id="9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образовательные организации</w:t>
      </w:r>
    </w:p>
    <w:p w:rsidR="00273872" w:rsidRPr="00B128F4" w:rsidRDefault="00273872" w:rsidP="00B128F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dst100336"/>
      <w:bookmarkEnd w:id="10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высшего образования </w:t>
      </w:r>
    </w:p>
    <w:p w:rsidR="00273872" w:rsidRPr="00B128F4" w:rsidRDefault="00273872" w:rsidP="00B128F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color w:val="000000" w:themeColor="text1"/>
        </w:rPr>
      </w:pPr>
      <w:bookmarkStart w:id="11" w:name="dst100337"/>
      <w:bookmarkStart w:id="12" w:name="dst100338"/>
      <w:bookmarkEnd w:id="11"/>
      <w:bookmarkEnd w:id="12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дополнительного профессионального образования. </w:t>
      </w:r>
    </w:p>
    <w:p w:rsidR="00273872" w:rsidRPr="00B128F4" w:rsidRDefault="00273872" w:rsidP="00B128F4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На современном этапе содержание дополнительных образовательных программ ориентировано на:</w:t>
      </w:r>
    </w:p>
    <w:p w:rsidR="00273872" w:rsidRPr="00B128F4" w:rsidRDefault="00273872" w:rsidP="00B128F4">
      <w:pPr>
        <w:pStyle w:val="s1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273872" w:rsidRPr="00B128F4" w:rsidRDefault="00273872" w:rsidP="00B128F4">
      <w:pPr>
        <w:pStyle w:val="s1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273872" w:rsidRPr="00B128F4" w:rsidRDefault="00273872" w:rsidP="00B128F4">
      <w:pPr>
        <w:pStyle w:val="s1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273872" w:rsidRPr="00B128F4" w:rsidRDefault="00273872" w:rsidP="00B128F4">
      <w:pPr>
        <w:pStyle w:val="s1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:rsidR="00273872" w:rsidRPr="00B128F4" w:rsidRDefault="00273872" w:rsidP="00B128F4">
      <w:pPr>
        <w:pStyle w:val="s1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273872" w:rsidRPr="00B128F4" w:rsidRDefault="00273872" w:rsidP="00B128F4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</w:t>
      </w:r>
      <w:r w:rsidRPr="00B128F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программа</w:t>
      </w: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случаях в виде рабочей программы воспитания, календарного плана воспитательной работы, форм аттестации</w:t>
      </w:r>
      <w:r w:rsidRPr="00B128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872" w:rsidRPr="00B128F4" w:rsidRDefault="00273872" w:rsidP="00B12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Образовательные организации обеспечивают открытость и доступность</w:t>
      </w:r>
      <w:bookmarkStart w:id="13" w:name="dst100414"/>
      <w:bookmarkStart w:id="14" w:name="dst100417"/>
      <w:bookmarkEnd w:id="13"/>
      <w:bookmarkEnd w:id="14"/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  <w:r w:rsidRPr="00B128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ootnoteReference w:id="6"/>
      </w:r>
      <w:r w:rsidRPr="00B12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872" w:rsidRPr="00B128F4" w:rsidRDefault="00273872" w:rsidP="00B128F4">
      <w:pPr>
        <w:pStyle w:val="dt-p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Образовательная деятельность по дополнительным общеобразовательным общеразвивающим программам должна быть направлена на:</w:t>
      </w:r>
      <w:bookmarkStart w:id="15" w:name="l5"/>
      <w:bookmarkEnd w:id="15"/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формирование и развитие творческих способностей обучающихся;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укрепление здоровья, формирование культуры здорового и безопасного образа жизни; 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bookmarkStart w:id="16" w:name="l65"/>
      <w:bookmarkStart w:id="17" w:name="l40"/>
      <w:bookmarkEnd w:id="16"/>
      <w:bookmarkEnd w:id="17"/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  <w:bookmarkStart w:id="18" w:name="l6"/>
      <w:bookmarkEnd w:id="18"/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профессиональную ориентацию обучающихся;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социализацию и адаптацию обучающихся к жизни в обществе;</w:t>
      </w:r>
      <w:bookmarkStart w:id="19" w:name="l41"/>
      <w:bookmarkEnd w:id="19"/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формирование общей культуры обучающихся;</w:t>
      </w:r>
    </w:p>
    <w:p w:rsidR="00273872" w:rsidRPr="00B128F4" w:rsidRDefault="00273872" w:rsidP="00B128F4">
      <w:pPr>
        <w:pStyle w:val="dt-p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Pr="00B128F4">
        <w:rPr>
          <w:rStyle w:val="a6"/>
          <w:color w:val="000000" w:themeColor="text1"/>
          <w:sz w:val="28"/>
          <w:szCs w:val="28"/>
        </w:rPr>
        <w:footnoteReference w:id="7"/>
      </w:r>
      <w:r w:rsidRPr="00B128F4">
        <w:rPr>
          <w:color w:val="000000" w:themeColor="text1"/>
          <w:sz w:val="28"/>
          <w:szCs w:val="28"/>
        </w:rPr>
        <w:t>.</w:t>
      </w:r>
    </w:p>
    <w:p w:rsidR="00273872" w:rsidRPr="00B128F4" w:rsidRDefault="00273872" w:rsidP="00B128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872" w:rsidRPr="00B128F4" w:rsidRDefault="00273872" w:rsidP="00B128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развития дополнительного образования детей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872" w:rsidRPr="00B128F4" w:rsidRDefault="00273872" w:rsidP="00B128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образовательной программы дополнительного образования детей являются: </w:t>
      </w:r>
    </w:p>
    <w:p w:rsidR="00273872" w:rsidRPr="00B128F4" w:rsidRDefault="00273872" w:rsidP="00B128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прав ребенка на развитие, личностное самоопределение и самореализацию; </w:t>
      </w:r>
    </w:p>
    <w:p w:rsidR="00273872" w:rsidRPr="00B128F4" w:rsidRDefault="00273872" w:rsidP="00B128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расширение возможностей для удовлетворения разнообразных интересов детей и их семей в сфере образования; </w:t>
      </w:r>
    </w:p>
    <w:p w:rsidR="00273872" w:rsidRPr="00B128F4" w:rsidRDefault="00273872" w:rsidP="00B128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инновационного потенциала общества.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достижения целей Концепции необходимо решить следующие задачи: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дополнительного образования как ресурса мотивации личности к познанию, творчеству, труду, искусству и спорту;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проектирование мотивирующих образовательных сред как необходимого условия "социальной ситуации развития" подрастающих поколений;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интеграция дополнительного и начального, общего, среднего образования, направленная на расширение вариативности и индивидуализации образовательной деятельности в целом;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вариативности, качества и доступности дополнительного образования для каждого;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обновление содержания дополнительного образования детей в соответствии с интересами детей, потребностями семьи и общества;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условий для доступа каждого к глобальным знаниям и технологиям;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материально-технической базы школы для занятий детей в объединениях дополнительного образования.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развития дополнительного образования детей 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неформализованность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основывающиеся на принципах общественно партнерства в целях мотивирования, вовлечения и поддержки участников образовательных отношений: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социальная гарантия на качественное и безопасное дополнительное образование детей; </w:t>
      </w:r>
    </w:p>
    <w:p w:rsidR="0027387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расширение вовлеченности детей в дополнительное образование, включая стимулирование и поддержку семей;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личностного и профессионального самоопределения детей подростков в различных видах конструктивной и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личностнообразующей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расширение спектра дополнительных общеразвивающих программ разной направленности;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расширение социальной и академической мобильности детей и подростков через дополнительное образование;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психологопедагогическое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проектированию образовательных сред, стимулирования детей к познанию, творчеству и конструктивной деятельности;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и реализация дополнительных общеобразовательных программ должны строиться на следующих основаниях: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свобода выбора образовательных программ и режима их освоения;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вариативность, гибкость и мобильность образовательных программ;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разноуровневость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ориентация на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личностные результаты образования;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творческий и продуктивный характер образовательных программ;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- открытый и сетевой характер реализации. Основные механизмы развития дополнительного образования детей Основными механизмами развития дополнительного образования детей являются: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- межведомственная интеграция ресурсов, в том числе организация сетевого взаимодействия образовательных организаций города;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партнерство школы и семьи;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открытый общественный характер управления программой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конкурентной среды, стимулирующей обновление содержания и повышение качества услуг;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управление качеством услуг дополнительного образования детей посредством оценки качества образования и саморегулирования; мотивация свободы выбора и построения образовательной траектории участников образовательных отношений;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учет личных достижений детей в различных дополнительных общеобразовательных программах (включая программы внеурочной деятельности),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информационная открытость, обеспечение доступа граждан к полной и объективной информации о качестве 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дополнительных общеобразовательных программ, образовательных результатах и о результатах общественной экспертизы этих программ;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субкультурных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сообществ.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Адресность основной образовательной программы дополнительного общеразвивающего образования</w:t>
      </w:r>
      <w:r w:rsidR="00D403D2"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территориального расположения образовательного учреждения МБОУ СОШ </w:t>
      </w:r>
      <w:r w:rsidR="00D403D2"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 г. Невинномысска  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ориентирована на удовлетворение, как желаний родителей (законных представителей детей), так детей, посещающих образовательное учреждение. Программа предназначена для детей в возрасте от 6 до 18 лет в их свободное (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) время. 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программ. Деятельность по организации дополнительного образования детей осуществляется на основе дополнительной общеразвивающей программы, рабочих дополнительных об</w:t>
      </w:r>
      <w:r w:rsidR="00D403D2"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щеразвивающих программ и учебно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-тематических планов педагогов дополнительного образования.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 в объединениях дополнительного образовании детей начинает</w:t>
      </w:r>
      <w:r w:rsidR="00D403D2"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ся 1 сентября и заканчивается 30</w:t>
      </w: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текущего года, включая каникулярное время, регламентируется учебным планом, расписанием занятий объединений, календарным учебным графиком. </w:t>
      </w:r>
    </w:p>
    <w:p w:rsidR="00D403D2" w:rsidRPr="00B128F4" w:rsidRDefault="00273872" w:rsidP="00B1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 Численный состав и продолжительность учебных занятий зависят от направленности дополнительных общеразвивающих программ и требований СанПиН 2.4.4.1251-03 «</w:t>
      </w:r>
      <w:proofErr w:type="spellStart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Санитарноэпидемиологические</w:t>
      </w:r>
      <w:proofErr w:type="spellEnd"/>
      <w:r w:rsidRPr="00B1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учреждениям дополнительного образования детей (внешкольные учреждения», СанПиН 2.4.2.2821-10 «Санитарно-эпидемиологические требования к условиям и организации обучения в 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403D2" w:rsidRPr="00B128F4" w:rsidRDefault="00D403D2" w:rsidP="00B12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77"/>
        <w:gridCol w:w="2585"/>
        <w:gridCol w:w="1842"/>
        <w:gridCol w:w="1985"/>
        <w:gridCol w:w="992"/>
        <w:gridCol w:w="1134"/>
        <w:gridCol w:w="2126"/>
        <w:gridCol w:w="1560"/>
      </w:tblGrid>
      <w:tr w:rsidR="00D403D2" w:rsidRPr="00B128F4" w:rsidTr="00B266BB">
        <w:trPr>
          <w:trHeight w:val="798"/>
        </w:trPr>
        <w:tc>
          <w:tcPr>
            <w:tcW w:w="851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585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рук-ля</w:t>
            </w:r>
          </w:p>
        </w:tc>
        <w:tc>
          <w:tcPr>
            <w:tcW w:w="1985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 в неделю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126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vMerge w:val="restart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D403D2" w:rsidRPr="00B128F4" w:rsidTr="00B266BB">
        <w:trPr>
          <w:trHeight w:val="798"/>
        </w:trPr>
        <w:tc>
          <w:tcPr>
            <w:tcW w:w="851" w:type="dxa"/>
            <w:vMerge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«Юный эколог»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Христоева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12:30-13:30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Каб.121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«Волейбол»</w:t>
            </w:r>
          </w:p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Шевчук Игорь Игоревич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11-14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«Волейбол»</w:t>
            </w:r>
          </w:p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Шевчук Игорь Игоревич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16.00-7.00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«Баскетбол»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Фурса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15:00-16:00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«Белая ладья»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Коновалов Василий Александрович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Каб.123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«Белая ладья»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Коновалов Василий Александрович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Каб.123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«Юный художник»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Белла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Мухадиновна</w:t>
            </w:r>
            <w:proofErr w:type="spellEnd"/>
          </w:p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7-12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12:30-14.30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Каб.120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«Театральная студия»»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Мозговая Светлана Петровна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Каб.118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«Театральная студия»»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Мозговая Светлана Петровна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Каб.118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«Сценическое </w:t>
            </w: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искусство»»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Кулинич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Айле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Каб.116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«Танцевальная студия»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Пьянова Виктория Сергеевна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спортивный зал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«Танцевальная студия»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Пьянова Виктория Сергеевна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15:00-16:00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спортивный зал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ЮИД «Юные инспекторы движения»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Султанова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Рамиля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12.10-14:10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Каб.122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«Мы волонтеры»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14:30-15:30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«Мы волонтеры»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15:30-16:30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Объединение «Юный 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зарничник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Ушаков Игорь Игоревич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14:40-15:40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</w:t>
            </w:r>
          </w:p>
        </w:tc>
      </w:tr>
      <w:tr w:rsidR="00D403D2" w:rsidRPr="00B128F4" w:rsidTr="00B266BB">
        <w:tc>
          <w:tcPr>
            <w:tcW w:w="851" w:type="dxa"/>
          </w:tcPr>
          <w:p w:rsidR="00D403D2" w:rsidRPr="00B128F4" w:rsidRDefault="00D403D2" w:rsidP="00B128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«</w:t>
            </w: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03D2" w:rsidRPr="00B128F4" w:rsidRDefault="00D403D2" w:rsidP="00B12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Фурса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2126" w:type="dxa"/>
          </w:tcPr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D403D2" w:rsidRPr="00B128F4" w:rsidRDefault="00D403D2" w:rsidP="00B12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1560" w:type="dxa"/>
          </w:tcPr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208,</w:t>
            </w:r>
          </w:p>
          <w:p w:rsidR="00D403D2" w:rsidRPr="00B128F4" w:rsidRDefault="00D403D2" w:rsidP="00B128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спортивный зал</w:t>
            </w:r>
          </w:p>
        </w:tc>
      </w:tr>
    </w:tbl>
    <w:p w:rsidR="00D403D2" w:rsidRPr="00B128F4" w:rsidRDefault="00D403D2" w:rsidP="00B12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3D2" w:rsidRPr="00B128F4" w:rsidRDefault="00D403D2" w:rsidP="00B128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Физкультурно-спортивное направление  </w:t>
      </w:r>
    </w:p>
    <w:p w:rsidR="00D403D2" w:rsidRPr="00B128F4" w:rsidRDefault="00D403D2" w:rsidP="00B128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8F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СЕКЦИЯ «ВОЛЕЙБОЛ»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воспитанников,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Программа предусматривает двухчасовое занятие (90 минут) с изучением по разделам: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1. Общие основы волейбола.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2. Основы техники и тактики волейбола.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3. Методика обучения технике игры.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 Методика обучения основам тактики игры.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5. Основы физической подготовки в волейболе.</w:t>
      </w:r>
    </w:p>
    <w:p w:rsidR="00D403D2" w:rsidRPr="00B128F4" w:rsidRDefault="00D403D2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ЦЕЛИ ПРОГРАММЫ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Обеспечение разностороннего физического развития и укрепление здоровья учащихся по средствам игры в волейбол, воспитание гармоничной, социально активной личности.</w:t>
      </w:r>
    </w:p>
    <w:p w:rsidR="00D403D2" w:rsidRPr="00B128F4" w:rsidRDefault="00D403D2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Ожидаемые результаты: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Укрепление здоровья;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воспитание личностных качеств;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освоение и совершенствование жизненно важных двигательных навыков;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знакомство с основами спортивной техники волейбола в процессе регулярных многолетних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физкультурно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спортивных занятий;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привитие стойкого интереса к занятиям спортом;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приобретение навыков контроля состояния здоровья и физической работоспособности.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выявление перспективных детей и подростков для последующего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совершенствования их спортивного мастерства в спортивных школах.</w:t>
      </w:r>
    </w:p>
    <w:p w:rsidR="00D403D2" w:rsidRPr="00B128F4" w:rsidRDefault="00D403D2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ОСОБЫЕ УСЛОВИЯ ПРОВЕДЕНИЯ  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 окончании обучения, учащиеся должны: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Овладеть техникой прямой подачи в прыжке;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Уметь принимать мяч от сетки;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Овладеть контр – атакующим действиям в волейболе;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Научиться работать в команде, уметь согласовывать свои действия и находить взаимопонимание;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Научиться делать отвлекающие действия при вторых передачах;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 Получить навыки командных действий в защите и нападении;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7. Овладеть тактикой нападения;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8. Овладеть тактикой защиты;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9. Уметь действовать с максимальным напряжением своих сил и возможностей, преодолевать трудности в ходе спортивной борьбы;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10. Постоянно следить за ходом игры, мгновенно оценивать изменившуюся обстановку и принимать правильные решения;</w:t>
      </w:r>
    </w:p>
    <w:p w:rsidR="00D403D2" w:rsidRPr="00B128F4" w:rsidRDefault="00D403D2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11. Уметь доводить дело до конца и добиваться поставленной цели.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СЕКЦИЯ «БАСКЕТБОЛ»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>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  укрепляют здоровье.</w:t>
      </w:r>
    </w:p>
    <w:p w:rsidR="00D403D2" w:rsidRPr="00B128F4" w:rsidRDefault="00D403D2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СОДЕРЖАНИЕ ПРОГРАММЫ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 разделе «Основы знаний» представлен материал по исто</w:t>
      </w:r>
      <w:r w:rsidRPr="00B128F4">
        <w:rPr>
          <w:color w:val="000000" w:themeColor="text1"/>
          <w:sz w:val="28"/>
          <w:szCs w:val="28"/>
        </w:rPr>
        <w:softHyphen/>
        <w:t>рии развития баскетбола, правила соревнований.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B128F4">
        <w:rPr>
          <w:color w:val="000000" w:themeColor="text1"/>
          <w:sz w:val="28"/>
          <w:szCs w:val="28"/>
        </w:rPr>
        <w:softHyphen/>
        <w:t>мам игры.</w:t>
      </w:r>
    </w:p>
    <w:p w:rsidR="00D403D2" w:rsidRPr="00B128F4" w:rsidRDefault="00D403D2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ЦЕЛИ ПРОГРАММЫ</w:t>
      </w:r>
      <w:r w:rsidR="00BD6A50" w:rsidRPr="00B128F4">
        <w:rPr>
          <w:caps/>
          <w:color w:val="000000" w:themeColor="text1"/>
          <w:sz w:val="28"/>
          <w:szCs w:val="28"/>
        </w:rPr>
        <w:t xml:space="preserve"> </w:t>
      </w:r>
      <w:r w:rsidRPr="00B128F4">
        <w:rPr>
          <w:color w:val="000000" w:themeColor="text1"/>
          <w:sz w:val="28"/>
          <w:szCs w:val="28"/>
        </w:rPr>
        <w:t>Углублённое изучение спортивной игры баскетбол</w:t>
      </w:r>
    </w:p>
    <w:p w:rsidR="00D403D2" w:rsidRPr="00B128F4" w:rsidRDefault="00D403D2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РЕЗУЛЬТАТ ПРОГРАММЫ</w:t>
      </w:r>
      <w:r w:rsidR="00BD6A50" w:rsidRPr="00B128F4">
        <w:rPr>
          <w:caps/>
          <w:color w:val="000000" w:themeColor="text1"/>
          <w:sz w:val="28"/>
          <w:szCs w:val="28"/>
        </w:rPr>
        <w:t xml:space="preserve"> </w:t>
      </w:r>
      <w:r w:rsidRPr="00B128F4">
        <w:rPr>
          <w:color w:val="000000" w:themeColor="text1"/>
          <w:sz w:val="28"/>
          <w:szCs w:val="28"/>
        </w:rPr>
        <w:t>Реализация данной программы будет способствовать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ребенка к школе, повышению интереса к занятиям физической культурой, увеличению числа учащихся стремящихся вести здоровый образ жизни.</w:t>
      </w:r>
    </w:p>
    <w:p w:rsidR="00D403D2" w:rsidRPr="00B128F4" w:rsidRDefault="00D403D2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ОСОБЫЕ УСЛОВИЯ ПРОВЕДЕНИЯ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Навыки, которыми должен обладать участники программы: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овладеть всеми известными современному баскетболу приемами игры и уметь осуществлять их в разных условиях.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-уметь сочетать приемы друг с другом в любой последовательности в разнообразных условиях перемещения. Разнообразить действия, сочетая различные приемы.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-овладеть комплексом приемов, которыми в игре приходится пользоваться чаще, а выполнять их с наибольшим эффектом; острая комбинационная игра требует максимального использования индивидуальных способностей и особенностей.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-постоянно совершенствовать приемы, улучшая общую согласованность их выполнения.</w:t>
      </w:r>
    </w:p>
    <w:p w:rsidR="00D403D2" w:rsidRPr="00B128F4" w:rsidRDefault="00D403D2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7"/>
          <w:szCs w:val="27"/>
          <w:u w:val="single"/>
        </w:rPr>
      </w:pPr>
      <w:r w:rsidRPr="00B128F4">
        <w:rPr>
          <w:rFonts w:ascii="Arial" w:hAnsi="Arial" w:cs="Arial"/>
          <w:b/>
          <w:color w:val="000000" w:themeColor="text1"/>
          <w:sz w:val="27"/>
          <w:szCs w:val="27"/>
          <w:u w:val="single"/>
        </w:rPr>
        <w:t>Секция «БЕЛАЯ ЛАДЬЯ»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7"/>
          <w:szCs w:val="27"/>
          <w:u w:val="single"/>
        </w:rPr>
      </w:pP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        Особенность программы в том, что на первом году 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B128F4">
        <w:rPr>
          <w:color w:val="000000" w:themeColor="text1"/>
          <w:sz w:val="28"/>
          <w:szCs w:val="28"/>
        </w:rPr>
        <w:t>доматового</w:t>
      </w:r>
      <w:proofErr w:type="spellEnd"/>
      <w:r w:rsidRPr="00B128F4">
        <w:rPr>
          <w:color w:val="000000" w:themeColor="text1"/>
          <w:sz w:val="28"/>
          <w:szCs w:val="28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 xml:space="preserve">СОДЕРЖАНИЕ ПРОГРАММЫ  </w:t>
      </w:r>
      <w:r w:rsidRPr="00B128F4">
        <w:rPr>
          <w:color w:val="000000" w:themeColor="text1"/>
          <w:sz w:val="28"/>
          <w:szCs w:val="28"/>
        </w:rPr>
        <w:t>Содержание практического раздела  программы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Первый год обучения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 Шахматная доска. Шахматная доска, белые и черные поля, горизонталь, вертикаль, диагональ, центр.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 Шахматные фигуры. Белые, черные, ладья, слон, ферзь, конь, пешка, король.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 Начальная расстановка фигур.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4. Ходы и взятие фигур. Правила хода и взятия каждой из фигур, игра "на уничтожение", </w:t>
      </w:r>
      <w:proofErr w:type="spellStart"/>
      <w:r w:rsidRPr="00B128F4">
        <w:rPr>
          <w:color w:val="000000" w:themeColor="text1"/>
          <w:sz w:val="28"/>
          <w:szCs w:val="28"/>
        </w:rPr>
        <w:t>белопольные</w:t>
      </w:r>
      <w:proofErr w:type="spellEnd"/>
      <w:r w:rsidRPr="00B128F4">
        <w:rPr>
          <w:color w:val="000000" w:themeColor="text1"/>
          <w:sz w:val="28"/>
          <w:szCs w:val="28"/>
        </w:rPr>
        <w:t xml:space="preserve"> и </w:t>
      </w:r>
      <w:proofErr w:type="spellStart"/>
      <w:r w:rsidRPr="00B128F4">
        <w:rPr>
          <w:color w:val="000000" w:themeColor="text1"/>
          <w:sz w:val="28"/>
          <w:szCs w:val="28"/>
        </w:rPr>
        <w:t>чернопольные</w:t>
      </w:r>
      <w:proofErr w:type="spellEnd"/>
      <w:r w:rsidRPr="00B128F4">
        <w:rPr>
          <w:color w:val="000000" w:themeColor="text1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5. Цель шахматной партии. Шах, мат, пат, ничья, мат в один ход, длинная и короткая рокировка и ее правила.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6. Игра всеми фигурами из начального положения. Самые общие представления о том, как начинать шахматную партию.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Второй год обучения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 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 КРАТКАЯ ИСТОРИЯ ШАХМАТ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 ШАХМАТНАЯ НОТАЦИЯ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 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 ЦЕННОСТЬ ШАХМАТНЫХ ФИГУР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 ТЕХНИКА МАТОВАНИЯ ОДИНОКОГО КОРОЛЯ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 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>5. ДОСТИЖЕНИЕ МАТА БЕЗ ЖЕРТВЫ МАТЕРИАЛ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6. ШАХМАТНАЯ КОМБИНАЦИЯ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 xml:space="preserve">ЦЕЛИ ПРОГРАММЫ  </w:t>
      </w:r>
      <w:r w:rsidRPr="00B128F4">
        <w:rPr>
          <w:b w:val="0"/>
          <w:color w:val="000000" w:themeColor="text1"/>
          <w:sz w:val="28"/>
          <w:szCs w:val="28"/>
        </w:rPr>
        <w:t>Целью реализации программы является: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РЕЗУЛЬТАТ ПРОГРАММЫ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Личностные: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                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  В предложенных педагогом ситуациях общения и сотрудничества, опираясь на общие для всех простые правила поведения,  делать выбор, При поддержке других участников группы и педагога, как поступить.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3. Наличие </w:t>
      </w:r>
      <w:proofErr w:type="spellStart"/>
      <w:r w:rsidRPr="00B128F4">
        <w:rPr>
          <w:color w:val="000000" w:themeColor="text1"/>
          <w:sz w:val="28"/>
          <w:szCs w:val="28"/>
        </w:rPr>
        <w:t>учебно</w:t>
      </w:r>
      <w:proofErr w:type="spellEnd"/>
      <w:r w:rsidRPr="00B128F4">
        <w:rPr>
          <w:color w:val="000000" w:themeColor="text1"/>
          <w:sz w:val="28"/>
          <w:szCs w:val="28"/>
        </w:rPr>
        <w:t xml:space="preserve"> – познавательного интереса к новому учебному материалу и способам решения новой частной задачи.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   Развитие творческого потенциала ребенка.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128F4">
        <w:rPr>
          <w:color w:val="000000" w:themeColor="text1"/>
          <w:sz w:val="28"/>
          <w:szCs w:val="28"/>
        </w:rPr>
        <w:t>Метапредметные</w:t>
      </w:r>
      <w:proofErr w:type="spellEnd"/>
      <w:r w:rsidRPr="00B128F4">
        <w:rPr>
          <w:color w:val="000000" w:themeColor="text1"/>
          <w:sz w:val="28"/>
          <w:szCs w:val="28"/>
        </w:rPr>
        <w:t>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Регулятивные УУД: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 Осознавать границы собственных знаний и понимать перспективы дальнейшей учебной работы, определять познавательные задачи на усвоение новых знаний.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 Принимать учебную задачу; понимать предлагаемый план действий, действовать по плану.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 планировать свои учебные действия (самостоятельно, с одноклассниками, с помощью учителя) для решения учебно-познавательных, учебно-практических задач.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 Проверять правильность выполнения действий, вносить необходимые коррективы в ходе решения поставленных задач.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 Определять и формулировать цель деятельности  с помощью педагога.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5. Оценивать совместно с педагогом и другими обучающимися успехи своего учебного труда и труда одноклассников.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Познавательные УУД: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 Понимать информацию, представленную в разных формах: словесной,  схематической,  условно-знаковой.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128F4">
        <w:rPr>
          <w:color w:val="000000" w:themeColor="text1"/>
          <w:sz w:val="28"/>
          <w:szCs w:val="28"/>
        </w:rPr>
        <w:t>2  Ориентироваться</w:t>
      </w:r>
      <w:proofErr w:type="gramEnd"/>
      <w:r w:rsidRPr="00B128F4">
        <w:rPr>
          <w:color w:val="000000" w:themeColor="text1"/>
          <w:sz w:val="28"/>
          <w:szCs w:val="28"/>
        </w:rPr>
        <w:t xml:space="preserve"> в системе знаний: отличать новое от уже известного с помощью педагога.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 Добывать новые знания: находить ответы на вопросы, используя свой жизненный опыт и информацию, полученную от педагога.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 Делать выводы в результате  совместной  работы всей группы.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5. Сравнивать и группировать такие шахматные объекты, как ходы шахматных фигур, сильная и слабая позиция, сила шахматных фигур.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>6. Находить и формулировать решение шахматных задачи с помощью простейших  моделей (предметных, рисунков, схематических рисунков, схем).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Коммуникативные УУД: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1. Донести свою позицию до </w:t>
      </w:r>
      <w:proofErr w:type="spellStart"/>
      <w:proofErr w:type="gramStart"/>
      <w:r w:rsidRPr="00B128F4">
        <w:rPr>
          <w:color w:val="000000" w:themeColor="text1"/>
          <w:sz w:val="28"/>
          <w:szCs w:val="28"/>
        </w:rPr>
        <w:t>других:оформлять</w:t>
      </w:r>
      <w:proofErr w:type="spellEnd"/>
      <w:proofErr w:type="gramEnd"/>
      <w:r w:rsidRPr="00B128F4">
        <w:rPr>
          <w:color w:val="000000" w:themeColor="text1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 Планировать и согласованно выполнять совместную деятельность.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 Совместно договариваться о правилах общения и поведения, следовать им.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 Учиться выполнять различные роли в группе (лидера, исполнителя, критика), уважать в общении и сотрудничестве  партнера и самого себя.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rPr>
          <w:b w:val="0"/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ОСОБЫЕ УСЛОВИЯ ПРОВЕДЕНИЯ</w:t>
      </w:r>
      <w:r w:rsidRPr="00B128F4">
        <w:rPr>
          <w:color w:val="000000" w:themeColor="text1"/>
          <w:sz w:val="28"/>
          <w:szCs w:val="28"/>
        </w:rPr>
        <w:t xml:space="preserve">К </w:t>
      </w:r>
      <w:r w:rsidRPr="00B128F4">
        <w:rPr>
          <w:b w:val="0"/>
          <w:color w:val="000000" w:themeColor="text1"/>
          <w:sz w:val="28"/>
          <w:szCs w:val="28"/>
        </w:rPr>
        <w:t xml:space="preserve">концу первого года </w:t>
      </w:r>
      <w:proofErr w:type="gramStart"/>
      <w:r w:rsidRPr="00B128F4">
        <w:rPr>
          <w:b w:val="0"/>
          <w:color w:val="000000" w:themeColor="text1"/>
          <w:sz w:val="28"/>
          <w:szCs w:val="28"/>
        </w:rPr>
        <w:t>обучения</w:t>
      </w:r>
      <w:proofErr w:type="gramEnd"/>
      <w:r w:rsidRPr="00B128F4">
        <w:rPr>
          <w:b w:val="0"/>
          <w:color w:val="000000" w:themeColor="text1"/>
          <w:sz w:val="28"/>
          <w:szCs w:val="28"/>
        </w:rPr>
        <w:t xml:space="preserve"> обучающиеся должны знать: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шахматные термины: белое и черное поле, горизонталь, вертикаль, диагональ, центр, партнеры, начальное  положение, белые, черные, ход, взятие, стоять под боем, взятие на проходе, длинная и короткая рокировка, шах, мат, пат, ничья;</w:t>
      </w:r>
      <w:r w:rsidRPr="00B128F4">
        <w:rPr>
          <w:color w:val="000000" w:themeColor="text1"/>
          <w:sz w:val="28"/>
          <w:szCs w:val="28"/>
        </w:rPr>
        <w:br/>
        <w:t>название шахматных фигур: ладья, слон, ферзь, конь, пешка, король;</w:t>
      </w:r>
      <w:r w:rsidRPr="00B128F4">
        <w:rPr>
          <w:color w:val="000000" w:themeColor="text1"/>
          <w:sz w:val="28"/>
          <w:szCs w:val="28"/>
        </w:rPr>
        <w:br/>
        <w:t>правила хода и взятия каждой фигуры.</w:t>
      </w:r>
      <w:r w:rsidRPr="00B128F4">
        <w:rPr>
          <w:color w:val="000000" w:themeColor="text1"/>
          <w:sz w:val="28"/>
          <w:szCs w:val="28"/>
        </w:rPr>
        <w:br/>
        <w:t>К концу первого года обучения обучающиеся должны уметь: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ориентироваться на шахматной доске;</w:t>
      </w:r>
      <w:r w:rsidRPr="00B128F4">
        <w:rPr>
          <w:color w:val="000000" w:themeColor="text1"/>
          <w:sz w:val="28"/>
          <w:szCs w:val="28"/>
        </w:rPr>
        <w:br/>
        <w:t>играть каждой фигурой в отдельности и в совокупности с другими фигурами без нарушений правил шахматного кодекса;</w:t>
      </w:r>
      <w:r w:rsidRPr="00B128F4">
        <w:rPr>
          <w:color w:val="000000" w:themeColor="text1"/>
          <w:sz w:val="28"/>
          <w:szCs w:val="28"/>
        </w:rPr>
        <w:br/>
        <w:t>правильно помещать шахматную доску между партнерами;</w:t>
      </w:r>
      <w:r w:rsidRPr="00B128F4">
        <w:rPr>
          <w:color w:val="000000" w:themeColor="text1"/>
          <w:sz w:val="28"/>
          <w:szCs w:val="28"/>
        </w:rPr>
        <w:br/>
        <w:t>правильно расставлять фигуры перед игрой;</w:t>
      </w:r>
      <w:r w:rsidRPr="00B128F4">
        <w:rPr>
          <w:color w:val="000000" w:themeColor="text1"/>
          <w:sz w:val="28"/>
          <w:szCs w:val="28"/>
        </w:rPr>
        <w:br/>
        <w:t>различать горизонталь, вертикаль, диагональ;</w:t>
      </w:r>
      <w:r w:rsidRPr="00B128F4">
        <w:rPr>
          <w:color w:val="000000" w:themeColor="text1"/>
          <w:sz w:val="28"/>
          <w:szCs w:val="28"/>
        </w:rPr>
        <w:br/>
        <w:t>рокировать (делать рокировку);</w:t>
      </w:r>
      <w:r w:rsidRPr="00B128F4">
        <w:rPr>
          <w:color w:val="000000" w:themeColor="text1"/>
          <w:sz w:val="28"/>
          <w:szCs w:val="28"/>
        </w:rPr>
        <w:br/>
        <w:t>объявлять шах;</w:t>
      </w:r>
      <w:r w:rsidRPr="00B128F4">
        <w:rPr>
          <w:color w:val="000000" w:themeColor="text1"/>
          <w:sz w:val="28"/>
          <w:szCs w:val="28"/>
        </w:rPr>
        <w:br/>
        <w:t>ставить мат;</w:t>
      </w:r>
      <w:r w:rsidRPr="00B128F4">
        <w:rPr>
          <w:color w:val="000000" w:themeColor="text1"/>
          <w:sz w:val="28"/>
          <w:szCs w:val="28"/>
        </w:rPr>
        <w:br/>
        <w:t>решать элементарные задачи на мат в один ход.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ЕСТЕСТВЕННОНАУЧНОЕ направление</w:t>
      </w:r>
    </w:p>
    <w:p w:rsidR="00BD6A50" w:rsidRPr="00B128F4" w:rsidRDefault="00BD6A50" w:rsidP="00B12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 </w:t>
      </w:r>
    </w:p>
    <w:p w:rsidR="00BD6A50" w:rsidRPr="00B128F4" w:rsidRDefault="00BD6A50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основу содержания данной программы легла программа С.Н. Николаевой «Юный эколог», которая предполагает формирование у детей осознанно-правильного отношения к природным явлениям и объектам, окружающих их, и с которыми они знакомятся в детстве. Занимаясь в объединении, дети обогащают свой запас знаний новыми знаниями о природных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явлениях. Это воспитывает у них любознательность, бережное отношение к природе, желание знать больше. Не каждый из них станет защитником природы, но каждый в состоянии научиться понимать истинную красоту и пользу природы, которая преображает душу, делает ее доброй, отзывчивой, возвышенной и творческой.</w:t>
      </w:r>
    </w:p>
    <w:p w:rsidR="00BD6A50" w:rsidRPr="00B128F4" w:rsidRDefault="00BD6A50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BD6A50" w:rsidRPr="00B128F4" w:rsidRDefault="00BD6A50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Содержание программы: взаимосвязь научно- исследовательской и художественной направленности. Так как программа предполагает экскурсии в природу, во время прогулки ребята невольно обращают внимание на разнообразие растений и животных, а также природный материал, который они собирают. В связи с этим в программу включены занятия по работе с природным материалом, которые направлены на развитие творческого потенциала </w:t>
      </w:r>
      <w:proofErr w:type="gram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ребенка,  сближение</w:t>
      </w:r>
      <w:proofErr w:type="gram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детей с родной природой,  воспитание бережного, заботливого отношения к ней и формирование трудовых навыков при работе с природным материалом. Создание педагогом условий для активной самореализации, креативности учащихся. Интеграция занятий. Работа с родителями, сотрудничество с социумом.</w:t>
      </w: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Программа «Юный эколог»   знакомит детей с  элементами  таких  наук  как   астрономия, биология, зоология, география, что расширяет кругозор детей и отражает практическое применение  знаний в других областях.</w:t>
      </w:r>
    </w:p>
    <w:p w:rsidR="00BD6A50" w:rsidRPr="00B128F4" w:rsidRDefault="00BD6A50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BD6A50" w:rsidRPr="00B128F4" w:rsidRDefault="00BD6A50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Воспитание гуманной, социально-активной личности, способной понимать и любить окружающий мир, бережно относиться к природе;</w:t>
      </w:r>
    </w:p>
    <w:p w:rsidR="00BD6A50" w:rsidRPr="00B128F4" w:rsidRDefault="00BD6A50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BD6A50" w:rsidRPr="00B128F4" w:rsidRDefault="00BD6A50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Развитии  интереса</w:t>
      </w:r>
      <w:proofErr w:type="gram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 к познаниям в экологии, потребности в изучении живой и неживой природы,  любознательности, смекалки,    сообразительности детей, развитии логического мышления. У детей развиваются личностные качества, такие как терпение, трудолюбие, самостоятельность, любовь к природе, сострадание, наблюдательность.</w:t>
      </w:r>
    </w:p>
    <w:p w:rsidR="00BD6A50" w:rsidRPr="00B128F4" w:rsidRDefault="00BD6A50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Невозможно добиться высоких результатов, не приложив трудолюбия, терпения. Наблюдая за растениями или животными, ухаживая за ними, </w:t>
      </w:r>
      <w:proofErr w:type="gram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учащиеся  радуются</w:t>
      </w:r>
      <w:proofErr w:type="gram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 своим успехам, испытывая восторг и чувство собственного достоинства за то, что они помогли сохранить погибающее растение, или не дали умереть птицам в зимний период времени. Конкретный результат вызывает чувство радости, удовлетворения. </w:t>
      </w:r>
    </w:p>
    <w:p w:rsidR="00BD6A50" w:rsidRPr="00B128F4" w:rsidRDefault="00BD6A50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ОСОБЫЕ УСЛОВИЯ ПРОВЕДЕНИЯ</w:t>
      </w:r>
    </w:p>
    <w:p w:rsidR="00BD6A50" w:rsidRPr="00B128F4" w:rsidRDefault="00BD6A50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Предлагаемые в программе виды деятельности являются целесообразными для детей  6-8 лет, так как учтены психологические особенности их возраста, уровень умений и навыков, а содержание отображает  познавательный интерес данного возраста. 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ХУДОЖЕСТВЕННОЕ НАПРАВЛЕНИЕ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B128F4">
        <w:rPr>
          <w:b/>
          <w:i/>
          <w:color w:val="000000" w:themeColor="text1"/>
          <w:sz w:val="28"/>
          <w:szCs w:val="28"/>
          <w:u w:val="single"/>
        </w:rPr>
        <w:t>Детское объединение «СЦЕНИЧЕСКОЕ ИСКУССТВО».</w:t>
      </w:r>
    </w:p>
    <w:p w:rsidR="00BD6A50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>о</w:t>
      </w:r>
      <w:r w:rsidR="00BD6A50" w:rsidRPr="00B128F4">
        <w:rPr>
          <w:color w:val="000000" w:themeColor="text1"/>
          <w:sz w:val="28"/>
          <w:szCs w:val="28"/>
        </w:rPr>
        <w:t>дной из идей общеразвивающей программы «Сценическое искусство» является постепенное усложнение материала: от игр через импровизации к собственному творчеству на сцене. Большая роль формирования художественных способностей ребят отводится регулярному тренингу, что помогает пробудить творческую фантазию к непроизвольности приспособления к сценической условности.</w:t>
      </w:r>
      <w:r w:rsidRPr="00B128F4">
        <w:rPr>
          <w:color w:val="000000" w:themeColor="text1"/>
          <w:sz w:val="28"/>
          <w:szCs w:val="28"/>
        </w:rPr>
        <w:t xml:space="preserve"> </w:t>
      </w:r>
      <w:r w:rsidR="00BD6A50" w:rsidRPr="00B128F4">
        <w:rPr>
          <w:color w:val="000000" w:themeColor="text1"/>
          <w:sz w:val="28"/>
          <w:szCs w:val="28"/>
        </w:rPr>
        <w:t>На занятиях данного  кружка дети учатся исследовать мир, принимать решения, грустить и радоваться, управлять своими чувствами и многому другому.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СОДЕРЖАНИЕ ПРОГРАММЫ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Программа включает: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знакомство с волшебным миром сцены и его жителями;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общение, умение вести себя на публике;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- развитие речи, мимики, пластики и </w:t>
      </w:r>
      <w:proofErr w:type="gramStart"/>
      <w:r w:rsidRPr="00B128F4">
        <w:rPr>
          <w:color w:val="000000" w:themeColor="text1"/>
          <w:sz w:val="28"/>
          <w:szCs w:val="28"/>
        </w:rPr>
        <w:t>памяти ;</w:t>
      </w:r>
      <w:proofErr w:type="gramEnd"/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работу над произношением звуков, артикуляцией в игровой форме;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развитие фантазии и творческих способностей;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выражение индивидуальности и неповторимости ребенка;</w:t>
      </w:r>
    </w:p>
    <w:p w:rsidR="00BD6A50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- </w:t>
      </w:r>
      <w:r w:rsidR="00BD6A50" w:rsidRPr="00B128F4">
        <w:rPr>
          <w:color w:val="000000" w:themeColor="text1"/>
          <w:sz w:val="28"/>
          <w:szCs w:val="28"/>
        </w:rPr>
        <w:t>это развитие творческой инициативы;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умение быть раскованным на сцене и коммуникабельным.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ЦЕЛИ ПРОГРАММЫ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Развитие познавательного интереса к сценической деятельности, эстетических способностей у детей,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формирование навыков общения и коллективного творчества;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 </w:t>
      </w:r>
    </w:p>
    <w:p w:rsidR="00BD6A50" w:rsidRPr="00B128F4" w:rsidRDefault="00BD6A50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РЕЗУЛЬТАТ ПРОГРАММЫ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Обучающиеся должны знать: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средства общения;</w:t>
      </w:r>
    </w:p>
    <w:p w:rsidR="00BD6A50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- </w:t>
      </w:r>
      <w:r w:rsidR="00BD6A50" w:rsidRPr="00B128F4">
        <w:rPr>
          <w:color w:val="000000" w:themeColor="text1"/>
          <w:sz w:val="28"/>
          <w:szCs w:val="28"/>
        </w:rPr>
        <w:t>виды текстов;</w:t>
      </w:r>
    </w:p>
    <w:p w:rsidR="00BD6A50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- </w:t>
      </w:r>
      <w:r w:rsidR="00BD6A50" w:rsidRPr="00B128F4">
        <w:rPr>
          <w:color w:val="000000" w:themeColor="text1"/>
          <w:sz w:val="28"/>
          <w:szCs w:val="28"/>
        </w:rPr>
        <w:t>понятия: «жесты», «мимика», «телодвижения»;</w:t>
      </w:r>
    </w:p>
    <w:p w:rsidR="00BD6A50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- </w:t>
      </w:r>
      <w:r w:rsidR="00BD6A50" w:rsidRPr="00B128F4">
        <w:rPr>
          <w:color w:val="000000" w:themeColor="text1"/>
          <w:sz w:val="28"/>
          <w:szCs w:val="28"/>
        </w:rPr>
        <w:t>основные группы мышц.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Обучающиеся должны уметь: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использовать средства общения;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правильно распределять дыхание в речи;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правильно использовать телодвижение, мимику, жесты;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- регулировать громкость, темп речи.</w:t>
      </w:r>
    </w:p>
    <w:p w:rsidR="00BD6A50" w:rsidRPr="00B128F4" w:rsidRDefault="00BD6A50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lastRenderedPageBreak/>
        <w:t>Детское объединение «ТЕАТРАЛЬНАЯ СТУДИЯ»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Содержание всей программы кружка подчинено единому принципу расширения и углубления знаний, действию от простого к сложному и представлено в 4 общих разделах, которые повторяются на каждом году обучения, только на более высоком уровне.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9B4EDF" w:rsidRPr="00B128F4" w:rsidRDefault="009B4EDF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Разделы программы: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" Вначале было Слово..." – общение и речевой этикет.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Сценические действия и театральные игры.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Основы театральной культуры.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"Мы – актёры" – постановка спектаклей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Кроме этих разделов курс начинается введением и заканчивается завершающим занятием, которое носит характер практической реализации полученных в течение года знаний и умений.</w:t>
      </w:r>
    </w:p>
    <w:p w:rsidR="009B4EDF" w:rsidRPr="00B128F4" w:rsidRDefault="009B4EDF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театрализацию, концертную деятельность, практические занятия по сценическому мастерству. Воспитать понимающего, умного, воспитанного театрального зрителя, обладающего художественным вкусом, необходимыми знаниями, собственным мнением, помочь ребенку в самореализации и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самопроявлении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общении и в творчестве.</w:t>
      </w:r>
    </w:p>
    <w:p w:rsidR="009B4EDF" w:rsidRPr="00B128F4" w:rsidRDefault="009B4EDF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1.Обучающиеся познакомятся с различными видами театра (пальчиковый,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варежковый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теневой, кукольный)).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Поэтапно освоят различные виды творчества.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Совершенствуют артистические навыки в плане переживания и воплощения образа, моделирование навыков социального поведения в заданных условиях.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Разовьют художественное и ассоциативное мышление младших школьников5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Сформированы нравственные  качества, гуманистические личностные позиции, позитивное и оптимистическое отношение к жизни;</w:t>
      </w:r>
    </w:p>
    <w:p w:rsidR="009B4EDF" w:rsidRPr="00B128F4" w:rsidRDefault="009B4EDF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ОСОБЫЕ УСЛОВИЯ ПРОВЕДЕНИЯ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9B4EDF" w:rsidRPr="00B128F4" w:rsidRDefault="009B4EDF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Раннее формирование навыков грамотного драматического творчества у 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Детское объединение «ТАНЦЕВАЛЬНАЯ СТУДИЯ»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 танце, как и в спорте, в дополнение к таланту и вдохновении нужна техника.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Занятия детей танцами дисциплинируют, помогают лучшему согласованию мысли и действий, воспитывают одаренную, трудовую, физически крепкую, творческую личность.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На занятиях ритмикой, хореографией, и пластической гимнастикой дети научатся координации движений, смогут развить гибкость и пластику, изучат основы позиций и положения рук и ног в танце.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Танец - откроет для детей богатый мир добра, света, красоты, научит творческой преобразовательной деятельности.</w:t>
      </w:r>
    </w:p>
    <w:p w:rsidR="009B4EDF" w:rsidRPr="00B128F4" w:rsidRDefault="009B4EDF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 xml:space="preserve">СОДЕРЖАНИЕ ПРОГРАММЫ </w:t>
      </w:r>
      <w:r w:rsidRPr="00B128F4">
        <w:rPr>
          <w:color w:val="000000" w:themeColor="text1"/>
          <w:sz w:val="28"/>
          <w:szCs w:val="28"/>
        </w:rPr>
        <w:t xml:space="preserve"> 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1. Теория. Вводное занятие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2. Азбука музыкального движения 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3. Ритмика 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4. Пантомима 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5. Разучивание танцевальных движений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6. Разучивание танцев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7. Просмотр и прослушивание </w:t>
      </w:r>
      <w:proofErr w:type="spellStart"/>
      <w:r w:rsidRPr="00B128F4">
        <w:rPr>
          <w:color w:val="000000" w:themeColor="text1"/>
          <w:sz w:val="28"/>
          <w:szCs w:val="28"/>
        </w:rPr>
        <w:t>мультимедии</w:t>
      </w:r>
      <w:proofErr w:type="spellEnd"/>
      <w:r w:rsidRPr="00B128F4">
        <w:rPr>
          <w:color w:val="000000" w:themeColor="text1"/>
          <w:sz w:val="28"/>
          <w:szCs w:val="28"/>
        </w:rPr>
        <w:t xml:space="preserve"> по хореографии 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8. Спортивно-трюковая азбука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9. Концертное выступление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ЦЕЛИ ПРОГРАММЫ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Всестороннее развитие ребенка - формирование способностей и качеств личностей, средствами музыки и ритмических движений.</w:t>
      </w:r>
    </w:p>
    <w:p w:rsidR="009B4EDF" w:rsidRPr="00B128F4" w:rsidRDefault="009B4EDF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РЕЗУЛЬТАТ ПРОГРАММЫ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Обучающиеся научатся различать различные жанры музыкальных произведений (пляска, вальс, полька, марш). будут знать классическую базу (позиции ног, рук). Освоят гимнастическую подготовку, танцевальные движения. Добьются полной связи движений с музыкой. Научатся понимать характер передаваемой музыки. Смогут легко, пластично двигаться, согласовывая движения с построением музыкального произведения.</w:t>
      </w:r>
    </w:p>
    <w:p w:rsidR="009B4EDF" w:rsidRPr="00B128F4" w:rsidRDefault="009B4EDF" w:rsidP="00B128F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 w:themeColor="text1"/>
          <w:sz w:val="28"/>
          <w:szCs w:val="28"/>
        </w:rPr>
      </w:pPr>
      <w:r w:rsidRPr="00B128F4">
        <w:rPr>
          <w:caps/>
          <w:color w:val="000000" w:themeColor="text1"/>
          <w:sz w:val="28"/>
          <w:szCs w:val="28"/>
        </w:rPr>
        <w:t>ОСОБЫЕ УСЛОВИЯ ПРОВЕДЕНИЯ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>Состав группы неоднороден по уровню физического и интеллектуального развития, большинство детей на начало обучения  не имеют хореографической подготовки.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Прием в объединение детей осуществляется на общих основаниях (без конкурсного отбора).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Детское объединение «ЮНЫЙ ХУДОЖНИК»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</w:t>
      </w:r>
    </w:p>
    <w:p w:rsidR="009B4EDF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руки.</w:t>
      </w:r>
    </w:p>
    <w:p w:rsidR="00405203" w:rsidRPr="00B128F4" w:rsidRDefault="00405203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</w:p>
    <w:p w:rsidR="009B4EDF" w:rsidRPr="00B128F4" w:rsidRDefault="009B4EDF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С1. Чем и на чем рисует художник? Линия и штрих-основа рисунка. Техники рисования. Форма предметов. Рисунок куба и шара, глиняной крынки.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Основные и составные цвета. Теплые и холодные цвета.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Жанры живописи.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Натюрморт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Пейзаж.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 Мы рисуем своих друзей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7. Изображаем свое любимое животное.  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8. Портрет. Портрет с натуры 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9. Оформительская деятельность. Шрифт. Дизайн. Орнамент.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10. Мир вокруг нас (коллективная работа).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– настоящему желающий этого ребенок.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конце обучения: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Ученик будет знать: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отличительные особенности основных видов и жанров изобразительного искусства;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ведущие элементы изобразительной грамоты – линия, штрих, тон в рисунке и в живописи, главные и дополнительные, холодные и теплые цвета;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об основах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цветоведения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манипулировать различными мазками, усвоить азы рисунка, живописи и композиции.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Отдельные произведения выдающихся мастеров русского изобразительного искусства прошлого и настоящего.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Особенности художественных средств различных видов и жанров изобразительного искусства.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•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цветоведения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композиции.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Различные приёмы работы карандашом, акварелью, гуашью.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Знать деление изобразительного искусства на жанры, понимать специфику их изобразительного языка.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Роль изобразительного искусства в духовной жизни человека, обогащение его переживаниями и опыт предыдущих поколений.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Ученик будет уметь: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передавать на бумаге форму и объем предметов, настроение в работе;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понимать, что такое линейная перспектива, главное, второстепенное, композиционный центр;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передавать геометрическую основу формы предметов, их соотношения в пространстве и в соответствии с этим – изменения размеров;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выполнять декоративные и оформительские работы на заданные темы;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применять на практике законы </w:t>
      </w:r>
      <w:proofErr w:type="spellStart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цветоведения</w:t>
      </w:r>
      <w:proofErr w:type="spellEnd"/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передать в работе не только настроение, но и собственное отношение к изображаемому объекту;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наблюдать в природе и передавать в сюжетных работах влияние воздушной перспективы;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сюжетных работах передавать движение;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405203" w:rsidRPr="00B128F4" w:rsidRDefault="00405203" w:rsidP="00B1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приобретет навыки творческого видения и корректного обсуждения выполненных работ.</w:t>
      </w:r>
    </w:p>
    <w:p w:rsidR="009B4EDF" w:rsidRPr="00B128F4" w:rsidRDefault="00405203" w:rsidP="00B1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СОЦИАЛЬНО-ПЕДАГОГИЧЕСКОЕ НАПРАВЛЕНИЕ</w:t>
      </w:r>
    </w:p>
    <w:p w:rsidR="00B266BB" w:rsidRPr="00B128F4" w:rsidRDefault="00B266BB" w:rsidP="00B12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B128F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 xml:space="preserve">Детское объединение «ЮНЫЙ ЗАРНИЧНИК» </w:t>
      </w:r>
    </w:p>
    <w:p w:rsidR="00405203" w:rsidRPr="00B128F4" w:rsidRDefault="00405203" w:rsidP="00B12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Изучение истории родной земли, истинной истории нашего Отечества, его трудовых и культурных традиций, устоев народа остается важнейшим направлением в воспитании чувства любви к малой и большой Родине. Жить достойно, пользуясь заслуженным уважением окружающих, хочет каждый человек. Это возможно, если уважаешь себя и своих соседей, знаешь биографии уважаемых людей города Невинномысска, стремишься быть похожим на них.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самовоспитания, освоение общественно-исторического опыта путём вхождения в социальную среду, умение выработать свой индивидуальный опыт жизнедеятельности.</w:t>
      </w:r>
    </w:p>
    <w:p w:rsidR="00405203" w:rsidRPr="00B128F4" w:rsidRDefault="00405203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СОДЕРЖАНИЕ ПРОГРАММЫ </w:t>
      </w:r>
    </w:p>
    <w:p w:rsidR="00405203" w:rsidRPr="00B128F4" w:rsidRDefault="00405203" w:rsidP="00B128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Ребята смогут заглянуть в «Зеркало истории» своей страны, края, города, русской семьи и семей других народов, проживающих на территории России; </w:t>
      </w:r>
    </w:p>
    <w:p w:rsidR="00405203" w:rsidRPr="00B128F4" w:rsidRDefault="00405203" w:rsidP="00B128F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Отыщут свои корни, узнают какова была судьба собственной семьи в истории страны; Осмыслят связь времен, попытавшись не только найти, но и закрепить живую Нить Памяти семьи с ее старшим поколением, с предками, со своим родом;</w:t>
      </w: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семьи, своего Отечества).</w:t>
      </w: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B266BB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знакомство с системой краеведческих знаний;</w:t>
      </w:r>
      <w:r w:rsidR="00B266BB"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</w:p>
    <w:p w:rsidR="00B266BB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устойчивый интерес к историческому прошлому своей семьи, малой родины и России;</w:t>
      </w:r>
      <w:r w:rsidR="00B266BB"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уважительное и бережное отношения к памятникам архитектуры и культуры;</w:t>
      </w:r>
    </w:p>
    <w:p w:rsidR="00B266BB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любовь и бережное отношение к родной природе;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  <w:r w:rsidR="00B266BB"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405203" w:rsidRPr="00B128F4" w:rsidRDefault="00405203" w:rsidP="00B128F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B128F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ОСОБЫЕ УСЛОВИЯ ПРОВЕДЕНИЯ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Готовность и способность обучающихся к саморазвитию,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мотивации к учению и познанию,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качества,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труду,</w:t>
      </w:r>
    </w:p>
    <w:p w:rsidR="00405203" w:rsidRPr="00B128F4" w:rsidRDefault="00405203" w:rsidP="00B128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128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уровне.</w:t>
      </w:r>
    </w:p>
    <w:p w:rsidR="009B4EDF" w:rsidRPr="00B128F4" w:rsidRDefault="009B4EDF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Детское объединение «ЮНАРМИЯ»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Обучающиеся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 страны.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 и физическое развитие учащихся. Поэтому работа по военно-патриотическому воспитанию будет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СОДЕРЖАНИЕ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Вводное занятие. 1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Первая медицинская помощь – 3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Туристическая подготовка 10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Ориентирование на местности 4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Гражданская оборона. 10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Основы военной подготовки. 14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Практикум. 26 ч.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ЦЕЛИ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lastRenderedPageBreak/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РЕЗУЛЬТАТ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Ожидаются следующие результаты: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формирование духовно-патриотических ценностей у обучающихся;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воспитание чувства верности конституционному и воинскому долгу;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повышение интеллектуального, культурного, физического, нравственного развития учащихся;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создание условий для преемственности поколений;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оказание первой медицинской помощи: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овладение основными туристическими навыками.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ОСОБЫЕ УСЛОВИЯ ПРОВЕДЕНИЯ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Участник юнармейского отряда должен быть гражданином, патриотом, любить свою Родину, сохранять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верность конституционному и воинскому долгу. Бережного относиться к героическому прошлому нашего народа, землякам.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обладать такими качествами как честность, порядочность, упорство, активная жизненная позиция, патриотизм, стремление к совершенствованию своих знаний и умений в изучении основ военного дела.</w:t>
      </w: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Детское объединение «ЮНЫЕ ИНСПЕКТОРЫ ДВИЖЕНИЯ «ЮИД»</w:t>
      </w:r>
    </w:p>
    <w:p w:rsidR="00B266BB" w:rsidRPr="00B128F4" w:rsidRDefault="00B266BB" w:rsidP="00B128F4">
      <w:pPr>
        <w:pStyle w:val="a7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Донести эти знания до детей, выработать в детях потребность в соблюдении правил дорожного движения для самосохранения – в этом и состоит задача учителя и кружка ЮИД.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СОДЕРЖАНИЕ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Работа кружка «ЮИД» основывается на различных видах деятельности: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Создание уголка безопасности дорожного движения;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Изучение правил дорожного движения и пропаганда их в классах;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Встречи и беседы с инспектором ГИБДД;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-Встречи с медицинским работником, с целью изучения основ медицинских знаний и применения знаний на практике;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lastRenderedPageBreak/>
        <w:t>- Проведение практических занятий по вождению велосипеда;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Участие в различных конкурсах по профилактике дорожно-транспортной безопасности;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- Проведение игр, конкурсов, соревнований в школе.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На каждом занятии органически сочетается изучение нового и повторение пройденного материала.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ЦЕЛИ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Создание условий для формирования у школьников устойчивых навыков безопасного поведения на улицах и дорогах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РЕЗУЛЬТАТ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· Развитие и совершенствование навыков поведения на дороге, оказания первой доврачебной помощи;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· Формирование интереса к регулярным занятиям велоспортом, повышение спортивного мастерства;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· 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Формирование глубоких теоретических знаний правил дорожного движения;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Формирование у детей желание вести работу по профилактике ДДТТ и навыков пропагандисткой работы;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Сокращение детского дорожно-транспортного травматизма по вине детей и подростков.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ОСОБЫЕ УСЛОВИЯ ПРОВЕДЕНИЯ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Развитие значимых для данной деятельности личностных качеств: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самостоятельности в принятии правильных решений;</w:t>
      </w:r>
      <w:r w:rsidRPr="00B128F4">
        <w:rPr>
          <w:color w:val="000000" w:themeColor="text1"/>
          <w:sz w:val="27"/>
          <w:szCs w:val="27"/>
        </w:rPr>
        <w:br/>
        <w:t>убежденности и активности в пропаганде добросовестного выполнения</w:t>
      </w:r>
      <w:r w:rsidRPr="00B128F4">
        <w:rPr>
          <w:color w:val="000000" w:themeColor="text1"/>
          <w:sz w:val="27"/>
          <w:szCs w:val="27"/>
        </w:rPr>
        <w:br/>
        <w:t>правил дорожного движения, как необходимого элемента сохранения своей</w:t>
      </w:r>
      <w:r w:rsidRPr="00B128F4">
        <w:rPr>
          <w:color w:val="000000" w:themeColor="text1"/>
          <w:sz w:val="27"/>
          <w:szCs w:val="27"/>
        </w:rPr>
        <w:br/>
        <w:t>жизни;</w:t>
      </w:r>
      <w:r w:rsidRPr="00B128F4">
        <w:rPr>
          <w:color w:val="000000" w:themeColor="text1"/>
          <w:sz w:val="27"/>
          <w:szCs w:val="27"/>
        </w:rPr>
        <w:br/>
        <w:t>внимательности и вежливости во взаимоотношениях участников</w:t>
      </w:r>
      <w:r w:rsidRPr="00B128F4">
        <w:rPr>
          <w:color w:val="000000" w:themeColor="text1"/>
          <w:sz w:val="27"/>
          <w:szCs w:val="27"/>
        </w:rPr>
        <w:br/>
        <w:t>дорожного движения;</w:t>
      </w:r>
      <w:r w:rsidRPr="00B128F4">
        <w:rPr>
          <w:color w:val="000000" w:themeColor="text1"/>
          <w:sz w:val="27"/>
          <w:szCs w:val="27"/>
        </w:rPr>
        <w:br/>
        <w:t>здорового образ жизни и навыка самостоятельного физического</w:t>
      </w:r>
      <w:r w:rsidRPr="00B128F4">
        <w:rPr>
          <w:color w:val="000000" w:themeColor="text1"/>
          <w:sz w:val="27"/>
          <w:szCs w:val="27"/>
        </w:rPr>
        <w:br/>
        <w:t>совершенства</w:t>
      </w: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128F4">
        <w:rPr>
          <w:b/>
          <w:color w:val="000000" w:themeColor="text1"/>
          <w:sz w:val="28"/>
          <w:szCs w:val="28"/>
          <w:u w:val="single"/>
        </w:rPr>
        <w:t>Детское объединение «МЫ ВОЛОНТЕРЫ»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 xml:space="preserve">Программа включает 4 раздела. Каждый из этих разделов, повторяясь на следующем году обучения, дополняется новыми темами, углубляя и  расширяя ранее полученные знания, умения и навыки.  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sym w:font="Symbol" w:char="F0A8"/>
      </w:r>
      <w:r w:rsidRPr="00B128F4">
        <w:rPr>
          <w:color w:val="000000" w:themeColor="text1"/>
          <w:sz w:val="27"/>
          <w:szCs w:val="27"/>
        </w:rPr>
        <w:t xml:space="preserve"> Раздел «Исторические аспекты </w:t>
      </w:r>
      <w:proofErr w:type="spellStart"/>
      <w:r w:rsidRPr="00B128F4">
        <w:rPr>
          <w:color w:val="000000" w:themeColor="text1"/>
          <w:sz w:val="27"/>
          <w:szCs w:val="27"/>
        </w:rPr>
        <w:t>волонтёрства</w:t>
      </w:r>
      <w:proofErr w:type="spellEnd"/>
      <w:r w:rsidRPr="00B128F4">
        <w:rPr>
          <w:color w:val="000000" w:themeColor="text1"/>
          <w:sz w:val="27"/>
          <w:szCs w:val="27"/>
        </w:rPr>
        <w:t>» знакомит с историей</w:t>
      </w:r>
      <w:r w:rsidRPr="00B128F4">
        <w:rPr>
          <w:color w:val="000000" w:themeColor="text1"/>
          <w:sz w:val="27"/>
          <w:szCs w:val="27"/>
        </w:rPr>
        <w:br/>
        <w:t xml:space="preserve">зарождения </w:t>
      </w:r>
      <w:proofErr w:type="spellStart"/>
      <w:r w:rsidRPr="00B128F4">
        <w:rPr>
          <w:color w:val="000000" w:themeColor="text1"/>
          <w:sz w:val="27"/>
          <w:szCs w:val="27"/>
        </w:rPr>
        <w:t>волонтёрства</w:t>
      </w:r>
      <w:proofErr w:type="spellEnd"/>
      <w:r w:rsidRPr="00B128F4">
        <w:rPr>
          <w:color w:val="000000" w:themeColor="text1"/>
          <w:sz w:val="27"/>
          <w:szCs w:val="27"/>
        </w:rPr>
        <w:t xml:space="preserve"> в России и европейских странах; роли государства в развитии волонтёрской деятельности. 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sym w:font="Symbol" w:char="F0A8"/>
      </w:r>
      <w:r w:rsidRPr="00B128F4">
        <w:rPr>
          <w:color w:val="000000" w:themeColor="text1"/>
          <w:sz w:val="27"/>
          <w:szCs w:val="27"/>
        </w:rPr>
        <w:t xml:space="preserve"> Раздел «Организационно-педагогические аспекты волонтёрской  деятельности» знакомит со структурой волонтёрской организации и  волонтёрского отряда; методами мотивации волонтёрской деятельности и вовлечения новых волонтёров в волонтёрскую деятельность; 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lastRenderedPageBreak/>
        <w:sym w:font="Symbol" w:char="F0A8"/>
      </w:r>
      <w:r w:rsidRPr="00B128F4">
        <w:rPr>
          <w:color w:val="000000" w:themeColor="text1"/>
          <w:sz w:val="27"/>
          <w:szCs w:val="27"/>
        </w:rPr>
        <w:t xml:space="preserve"> Раздел «Технические аспекты волонтёрской деятельности» помогает овладеть технологиями создания социальной рекламы, социального плаката и применения их во время проведения мероприятий. Кроме того, пропаганда здорового образа жизни является неотъемлемой частью работы волонтеров среди сверстников. 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СОДЕРЖАНИЕ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 xml:space="preserve">Обучающиеся познакомятся с историей возникновения и развития </w:t>
      </w:r>
      <w:proofErr w:type="spellStart"/>
      <w:r w:rsidRPr="00B128F4">
        <w:rPr>
          <w:color w:val="000000" w:themeColor="text1"/>
          <w:sz w:val="27"/>
          <w:szCs w:val="27"/>
        </w:rPr>
        <w:t>волонтерства</w:t>
      </w:r>
      <w:proofErr w:type="spellEnd"/>
      <w:r w:rsidRPr="00B128F4">
        <w:rPr>
          <w:color w:val="000000" w:themeColor="text1"/>
          <w:sz w:val="27"/>
          <w:szCs w:val="27"/>
        </w:rPr>
        <w:t xml:space="preserve"> в России и странах мира; Получат представление о современных направлениях волонтерской деятельности в России,  с нормативно-правовыми документами волонтёрской деятельности. </w:t>
      </w:r>
      <w:r w:rsidRPr="00B128F4">
        <w:rPr>
          <w:color w:val="000000" w:themeColor="text1"/>
          <w:sz w:val="27"/>
          <w:szCs w:val="27"/>
        </w:rPr>
        <w:br/>
        <w:t>Овладеют разнообразными формами организации и реализации мероприятий социального  значения,  психологическими знаниями, позволяющими подросткам лучше понимать себя и уметь взаимодействовать с людьми различных  социальных категорий, определенными трудовыми навыками и различными видами информационных технологий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ЦЕЛИ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Формирование духовно-нравственных ценностей,  активной гражданской позиции, развитие творческих способностей, готовности включения в социально-значимую деятельность в процессе овладения знаниями, умениями, навыками волонтерской деятельности.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РЕЗУЛЬТАТ ПРОГРАММЫ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Обучающиеся будут знать: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историю волонтерского движения в России и в мире;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права и обязанности волонтеров,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основные направления деятельности волонтерских отрядов,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основные формы работы волонтеров,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Обучающиеся будут уметь: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организовывать и проводить различные мероприятия для соответствующих категорий нуждающихся в помощи;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 xml:space="preserve">проводить </w:t>
      </w:r>
      <w:proofErr w:type="spellStart"/>
      <w:r w:rsidRPr="00B128F4">
        <w:rPr>
          <w:color w:val="000000" w:themeColor="text1"/>
          <w:sz w:val="27"/>
          <w:szCs w:val="27"/>
        </w:rPr>
        <w:t>здоровьесберегающие</w:t>
      </w:r>
      <w:proofErr w:type="spellEnd"/>
      <w:r w:rsidRPr="00B128F4">
        <w:rPr>
          <w:color w:val="000000" w:themeColor="text1"/>
          <w:sz w:val="27"/>
          <w:szCs w:val="27"/>
        </w:rPr>
        <w:t xml:space="preserve"> акции, направленные на формирование здоровых привычек, здоровый образ жизни; проводить профилактическую работу в школе;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аргументировано отстаивать свою позицию;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адекватно общаться с учащимися и взрослыми;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издавать агитационную печатную и видео продукцию;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формировать собственное портфолио;</w:t>
      </w:r>
    </w:p>
    <w:p w:rsidR="00B266BB" w:rsidRPr="00B128F4" w:rsidRDefault="00B266BB" w:rsidP="00B128F4">
      <w:pPr>
        <w:pStyle w:val="a7"/>
        <w:numPr>
          <w:ilvl w:val="1"/>
          <w:numId w:val="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принимать общечеловеческие ценности</w:t>
      </w:r>
    </w:p>
    <w:p w:rsidR="00B266BB" w:rsidRPr="00B128F4" w:rsidRDefault="00B266BB" w:rsidP="00B128F4">
      <w:pPr>
        <w:pStyle w:val="2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128F4">
        <w:rPr>
          <w:rFonts w:ascii="Arial" w:hAnsi="Arial" w:cs="Arial"/>
          <w:caps/>
          <w:color w:val="000000" w:themeColor="text1"/>
          <w:sz w:val="24"/>
          <w:szCs w:val="24"/>
        </w:rPr>
        <w:t>ОСОБЫЕ УСЛОВИЯ ПРОВЕДЕНИЯ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t>Навыки, которыми должны обладать участники программы:</w:t>
      </w:r>
    </w:p>
    <w:p w:rsidR="00B266BB" w:rsidRPr="00B128F4" w:rsidRDefault="00B266BB" w:rsidP="00B128F4">
      <w:pPr>
        <w:pStyle w:val="a7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B128F4">
        <w:rPr>
          <w:color w:val="000000" w:themeColor="text1"/>
          <w:sz w:val="27"/>
          <w:szCs w:val="27"/>
        </w:rPr>
        <w:lastRenderedPageBreak/>
        <w:sym w:font="Symbol" w:char="F02D"/>
      </w:r>
      <w:r w:rsidRPr="00B128F4">
        <w:rPr>
          <w:color w:val="000000" w:themeColor="text1"/>
          <w:sz w:val="27"/>
          <w:szCs w:val="27"/>
        </w:rPr>
        <w:t xml:space="preserve"> владение информационными технологиями;</w:t>
      </w:r>
      <w:r w:rsidRPr="00B128F4">
        <w:rPr>
          <w:color w:val="000000" w:themeColor="text1"/>
          <w:sz w:val="27"/>
          <w:szCs w:val="27"/>
        </w:rPr>
        <w:br/>
      </w:r>
      <w:r w:rsidRPr="00B128F4">
        <w:rPr>
          <w:color w:val="000000" w:themeColor="text1"/>
          <w:sz w:val="27"/>
          <w:szCs w:val="27"/>
        </w:rPr>
        <w:sym w:font="Symbol" w:char="F02D"/>
      </w:r>
      <w:r w:rsidRPr="00B128F4">
        <w:rPr>
          <w:color w:val="000000" w:themeColor="text1"/>
          <w:sz w:val="27"/>
          <w:szCs w:val="27"/>
        </w:rPr>
        <w:t xml:space="preserve"> участие в проведении мероприятий школьного и муниципального уровня, в форматах волонтерской деятельности.</w:t>
      </w:r>
      <w:r w:rsidRPr="00B128F4">
        <w:rPr>
          <w:color w:val="000000" w:themeColor="text1"/>
          <w:sz w:val="27"/>
          <w:szCs w:val="27"/>
        </w:rPr>
        <w:br/>
      </w:r>
      <w:r w:rsidRPr="00B128F4">
        <w:rPr>
          <w:color w:val="000000" w:themeColor="text1"/>
          <w:sz w:val="27"/>
          <w:szCs w:val="27"/>
        </w:rPr>
        <w:sym w:font="Symbol" w:char="F02D"/>
      </w:r>
      <w:r w:rsidRPr="00B128F4">
        <w:rPr>
          <w:color w:val="000000" w:themeColor="text1"/>
          <w:sz w:val="27"/>
          <w:szCs w:val="27"/>
        </w:rPr>
        <w:t xml:space="preserve"> коммуникабельность,  умение взаимодействовать в команде, общение со сверстниками и людьми различных социальных категорий;</w:t>
      </w:r>
      <w:r w:rsidRPr="00B128F4">
        <w:rPr>
          <w:color w:val="000000" w:themeColor="text1"/>
          <w:sz w:val="27"/>
          <w:szCs w:val="27"/>
        </w:rPr>
        <w:br/>
      </w:r>
      <w:r w:rsidRPr="00B128F4">
        <w:rPr>
          <w:color w:val="000000" w:themeColor="text1"/>
          <w:sz w:val="27"/>
          <w:szCs w:val="27"/>
        </w:rPr>
        <w:sym w:font="Symbol" w:char="F02D"/>
      </w:r>
      <w:r w:rsidRPr="00B128F4">
        <w:rPr>
          <w:color w:val="000000" w:themeColor="text1"/>
          <w:sz w:val="27"/>
          <w:szCs w:val="27"/>
        </w:rPr>
        <w:t xml:space="preserve"> умение вести себя в любой ситуации и находить правильный и адекватный выход;</w:t>
      </w:r>
      <w:r w:rsidRPr="00B128F4">
        <w:rPr>
          <w:color w:val="000000" w:themeColor="text1"/>
          <w:sz w:val="27"/>
          <w:szCs w:val="27"/>
        </w:rPr>
        <w:br/>
      </w:r>
      <w:r w:rsidRPr="00B128F4">
        <w:rPr>
          <w:color w:val="000000" w:themeColor="text1"/>
          <w:sz w:val="27"/>
          <w:szCs w:val="27"/>
        </w:rPr>
        <w:sym w:font="Symbol" w:char="F02D"/>
      </w:r>
      <w:r w:rsidRPr="00B128F4">
        <w:rPr>
          <w:color w:val="000000" w:themeColor="text1"/>
          <w:sz w:val="27"/>
          <w:szCs w:val="27"/>
        </w:rPr>
        <w:t xml:space="preserve"> умение повести за собой сверстников.</w:t>
      </w: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8F4">
        <w:rPr>
          <w:b/>
          <w:color w:val="000000" w:themeColor="text1"/>
          <w:sz w:val="28"/>
          <w:szCs w:val="28"/>
        </w:rPr>
        <w:t>Текущий контроль</w:t>
      </w:r>
      <w:r w:rsidRPr="00B128F4">
        <w:rPr>
          <w:color w:val="000000" w:themeColor="text1"/>
        </w:rPr>
        <w:t xml:space="preserve">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Текущий контроль за деятельностью объединений дополнительного образования осуществляется с целью проверки наполняемости учебных групп, посещаемости занятий обучающимися, оформления журналов, работы детских объединений по расписанию, проверки </w:t>
      </w:r>
      <w:proofErr w:type="spellStart"/>
      <w:r w:rsidRPr="00B128F4">
        <w:rPr>
          <w:color w:val="000000" w:themeColor="text1"/>
          <w:sz w:val="28"/>
          <w:szCs w:val="28"/>
        </w:rPr>
        <w:t>программнометодического</w:t>
      </w:r>
      <w:proofErr w:type="spellEnd"/>
      <w:r w:rsidRPr="00B128F4">
        <w:rPr>
          <w:color w:val="000000" w:themeColor="text1"/>
          <w:sz w:val="28"/>
          <w:szCs w:val="28"/>
        </w:rPr>
        <w:t xml:space="preserve"> обеспечения, выполнения образовательных программ, контроля за промежуточными и итоговыми результатами образовательной деятельности детских объединений.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Один раз в неделю осуществляется посещение учебного занятия одного из объединений дополнительного образования. По возможности осуществляется посещение массовых мероприятий учебного (концерты, выставки, защиты проектов и докладов) и воспитательного характера (тематические мероприятия), запланированных на учебный год. </w:t>
      </w:r>
    </w:p>
    <w:p w:rsidR="00B128F4" w:rsidRPr="00B128F4" w:rsidRDefault="00B128F4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ОЖИДАЕМЫЕ РЕЗУЛЬТАТЫ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Количественные:</w:t>
      </w:r>
      <w:r w:rsidRPr="00B128F4">
        <w:rPr>
          <w:color w:val="000000" w:themeColor="text1"/>
          <w:sz w:val="28"/>
          <w:szCs w:val="28"/>
        </w:rPr>
        <w:t xml:space="preserve"> охват дополн</w:t>
      </w:r>
      <w:r w:rsidR="00B128F4" w:rsidRPr="00B128F4">
        <w:rPr>
          <w:color w:val="000000" w:themeColor="text1"/>
          <w:sz w:val="28"/>
          <w:szCs w:val="28"/>
        </w:rPr>
        <w:t>ительным образованием в школе не менее 6</w:t>
      </w:r>
      <w:r w:rsidRPr="00B128F4">
        <w:rPr>
          <w:color w:val="000000" w:themeColor="text1"/>
          <w:sz w:val="28"/>
          <w:szCs w:val="28"/>
        </w:rPr>
        <w:t xml:space="preserve">5% учащихся.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Качественные:</w:t>
      </w:r>
      <w:r w:rsidRPr="00B128F4">
        <w:rPr>
          <w:color w:val="000000" w:themeColor="text1"/>
          <w:sz w:val="28"/>
          <w:szCs w:val="28"/>
        </w:rPr>
        <w:t xml:space="preserve"> личность выпускника школы, обладающая следующими качествами: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1. гражданственность, патриотизм, уважение к правам и свободам человека.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2. представление о нравственности, взаимодействие со сверстниками и взрослыми в соответствии с общепринятыми нравственными нормами, приобщение к системе культурных ценностей.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3. трудолюбие, готовность к осознанному выбору будущей профессии, стремление к профессионализму, конкурентоспособности.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4. экологическая культура, предполагающая ценностное отношение к природе, окружающей среде.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5. эстетическое отношение к окружающему миру, умение видеть и понимать прекрасное, потребность и умение выражать себя в различных, доступных и наиболее привлекательных для ребенка видах творческой деятельности. </w:t>
      </w: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6. организационная культура, активная жизненная позиция, лидерские качества, организаторские умения и навыки. 7. потребность в здоровом образе жизни. </w:t>
      </w:r>
    </w:p>
    <w:p w:rsidR="00B128F4" w:rsidRPr="00B128F4" w:rsidRDefault="00B128F4" w:rsidP="00B128F4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</w:p>
    <w:p w:rsidR="00B128F4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>Обеспечение качества и непрерывности дополнительного образования детей:</w:t>
      </w:r>
    </w:p>
    <w:p w:rsidR="00B128F4" w:rsidRPr="00B128F4" w:rsidRDefault="00B266BB" w:rsidP="00B128F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lastRenderedPageBreak/>
        <w:t xml:space="preserve">организовать дополнительное образование детей в соответствии с социальным заказом, формулируемым администрацией и общественностью школы; </w:t>
      </w:r>
    </w:p>
    <w:p w:rsidR="00B128F4" w:rsidRPr="00B128F4" w:rsidRDefault="00B266BB" w:rsidP="00B128F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содействовать развитию инновационного движения в дополнительном образовании детей; внедрять интегрированные программы дополнительного образования детей, направленные на социально-педагогическую поддержку детей; </w:t>
      </w:r>
    </w:p>
    <w:p w:rsidR="00B128F4" w:rsidRPr="00B128F4" w:rsidRDefault="00B266BB" w:rsidP="00B128F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 xml:space="preserve">содействовать развитию индивидуального образования в виде организации программ </w:t>
      </w:r>
      <w:proofErr w:type="spellStart"/>
      <w:r w:rsidRPr="00B128F4">
        <w:rPr>
          <w:color w:val="000000" w:themeColor="text1"/>
          <w:sz w:val="28"/>
          <w:szCs w:val="28"/>
        </w:rPr>
        <w:t>допрофессиональной</w:t>
      </w:r>
      <w:proofErr w:type="spellEnd"/>
      <w:r w:rsidRPr="00B128F4">
        <w:rPr>
          <w:color w:val="000000" w:themeColor="text1"/>
          <w:sz w:val="28"/>
          <w:szCs w:val="28"/>
        </w:rPr>
        <w:t xml:space="preserve"> подготовки и начального профессионального образования для детей, а также содействующие </w:t>
      </w:r>
      <w:proofErr w:type="spellStart"/>
      <w:r w:rsidRPr="00B128F4">
        <w:rPr>
          <w:color w:val="000000" w:themeColor="text1"/>
          <w:sz w:val="28"/>
          <w:szCs w:val="28"/>
        </w:rPr>
        <w:t>самозанятости</w:t>
      </w:r>
      <w:proofErr w:type="spellEnd"/>
      <w:r w:rsidRPr="00B128F4">
        <w:rPr>
          <w:color w:val="000000" w:themeColor="text1"/>
          <w:sz w:val="28"/>
          <w:szCs w:val="28"/>
        </w:rPr>
        <w:t xml:space="preserve"> и развитию семейного предпринимательства. </w:t>
      </w:r>
    </w:p>
    <w:p w:rsidR="00B128F4" w:rsidRPr="00B128F4" w:rsidRDefault="00B128F4" w:rsidP="00B128F4">
      <w:pPr>
        <w:pStyle w:val="a7"/>
        <w:shd w:val="clear" w:color="auto" w:fill="FFFFFF"/>
        <w:spacing w:before="0" w:beforeAutospacing="0" w:after="0" w:afterAutospacing="0"/>
        <w:ind w:left="1428"/>
        <w:jc w:val="both"/>
        <w:rPr>
          <w:color w:val="000000" w:themeColor="text1"/>
          <w:sz w:val="28"/>
          <w:szCs w:val="28"/>
        </w:rPr>
      </w:pPr>
    </w:p>
    <w:p w:rsidR="00B128F4" w:rsidRPr="00B128F4" w:rsidRDefault="00B128F4" w:rsidP="00B128F4">
      <w:pPr>
        <w:pStyle w:val="a7"/>
        <w:shd w:val="clear" w:color="auto" w:fill="FFFFFF"/>
        <w:spacing w:before="0" w:beforeAutospacing="0" w:after="0" w:afterAutospacing="0"/>
        <w:ind w:left="1428"/>
        <w:jc w:val="both"/>
        <w:rPr>
          <w:b/>
          <w:color w:val="000000" w:themeColor="text1"/>
          <w:sz w:val="28"/>
          <w:szCs w:val="28"/>
        </w:rPr>
      </w:pPr>
      <w:r w:rsidRPr="00B128F4">
        <w:rPr>
          <w:b/>
          <w:color w:val="000000" w:themeColor="text1"/>
          <w:sz w:val="28"/>
          <w:szCs w:val="28"/>
        </w:rPr>
        <w:t xml:space="preserve">МОНИТОРИНГ ПРОГРАММЫ </w:t>
      </w:r>
    </w:p>
    <w:p w:rsidR="00B266BB" w:rsidRPr="00B128F4" w:rsidRDefault="00B266BB" w:rsidP="00B128F4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 w:themeColor="text1"/>
          <w:sz w:val="28"/>
          <w:szCs w:val="28"/>
        </w:rPr>
      </w:pPr>
      <w:r w:rsidRPr="00B128F4">
        <w:rPr>
          <w:color w:val="000000" w:themeColor="text1"/>
          <w:sz w:val="28"/>
          <w:szCs w:val="28"/>
        </w:rPr>
        <w:t>Контроль результативности дополнительного образования в школе, его интеграции с общим образованием коллектив школы планируется осуществлять путем проведения мониторинговых исследований, диагностики обучающихся и их родителей (лиц их заменяющих).</w:t>
      </w:r>
    </w:p>
    <w:sectPr w:rsidR="00B266BB" w:rsidRPr="00B128F4" w:rsidSect="00D403D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D6" w:rsidRDefault="00B001D6" w:rsidP="00273872">
      <w:pPr>
        <w:spacing w:after="0" w:line="240" w:lineRule="auto"/>
      </w:pPr>
      <w:r>
        <w:separator/>
      </w:r>
    </w:p>
  </w:endnote>
  <w:endnote w:type="continuationSeparator" w:id="0">
    <w:p w:rsidR="00B001D6" w:rsidRDefault="00B001D6" w:rsidP="0027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D6" w:rsidRDefault="00B001D6" w:rsidP="00273872">
      <w:pPr>
        <w:spacing w:after="0" w:line="240" w:lineRule="auto"/>
      </w:pPr>
      <w:r>
        <w:separator/>
      </w:r>
    </w:p>
  </w:footnote>
  <w:footnote w:type="continuationSeparator" w:id="0">
    <w:p w:rsidR="00B001D6" w:rsidRDefault="00B001D6" w:rsidP="00273872">
      <w:pPr>
        <w:spacing w:after="0" w:line="240" w:lineRule="auto"/>
      </w:pPr>
      <w:r>
        <w:continuationSeparator/>
      </w:r>
    </w:p>
  </w:footnote>
  <w:footnote w:id="1">
    <w:p w:rsidR="00B266BB" w:rsidRDefault="00B266BB" w:rsidP="00273872">
      <w:pPr>
        <w:pStyle w:val="a4"/>
      </w:pPr>
      <w:r>
        <w:rPr>
          <w:rStyle w:val="a6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14D25">
        <w:rPr>
          <w:rFonts w:ascii="Times New Roman" w:hAnsi="Times New Roman" w:cs="Times New Roman"/>
          <w:sz w:val="22"/>
          <w:szCs w:val="22"/>
        </w:rPr>
        <w:t>равительства РФ от 4 сентября 2014 г. № 1726-р</w:t>
      </w:r>
    </w:p>
  </w:footnote>
  <w:footnote w:id="2">
    <w:p w:rsidR="00B266BB" w:rsidRDefault="00B266BB" w:rsidP="00273872">
      <w:pPr>
        <w:pStyle w:val="a4"/>
      </w:pPr>
      <w:r>
        <w:rPr>
          <w:rStyle w:val="a6"/>
        </w:rPr>
        <w:footnoteRef/>
      </w:r>
      <w:r>
        <w:t xml:space="preserve"> </w:t>
      </w:r>
      <w:r w:rsidRPr="00B629BB">
        <w:rPr>
          <w:rFonts w:ascii="Times New Roman" w:hAnsi="Times New Roman" w:cs="Times New Roman"/>
          <w:sz w:val="22"/>
          <w:szCs w:val="22"/>
        </w:rPr>
        <w:t>приказ Министерства просвещения РФ от 3 сентября 2019 г. № 467</w:t>
      </w:r>
    </w:p>
  </w:footnote>
  <w:footnote w:id="3">
    <w:p w:rsidR="00B266BB" w:rsidRPr="00314D25" w:rsidRDefault="00B266BB" w:rsidP="00273872">
      <w:pPr>
        <w:pStyle w:val="a4"/>
        <w:jc w:val="both"/>
        <w:rPr>
          <w:rFonts w:ascii="Times New Roman" w:hAnsi="Times New Roman" w:cs="Times New Roman"/>
        </w:rPr>
      </w:pPr>
      <w:r w:rsidRPr="00314D2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14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 w:rsidRPr="00314D25">
        <w:rPr>
          <w:rFonts w:ascii="Times New Roman" w:hAnsi="Times New Roman" w:cs="Times New Roman"/>
          <w:sz w:val="22"/>
          <w:szCs w:val="22"/>
        </w:rPr>
        <w:t xml:space="preserve">закона Российской Федерации от 29.12.2012 г. № 273-ФЗ </w:t>
      </w:r>
    </w:p>
  </w:footnote>
  <w:footnote w:id="4">
    <w:p w:rsidR="00B266BB" w:rsidRPr="00314D25" w:rsidRDefault="00B266BB" w:rsidP="0027387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14D2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распоряжение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14D25">
        <w:rPr>
          <w:rFonts w:ascii="Times New Roman" w:hAnsi="Times New Roman" w:cs="Times New Roman"/>
          <w:sz w:val="22"/>
          <w:szCs w:val="22"/>
        </w:rPr>
        <w:t>равительства РФ от 4 сентября 2014 г. № 1726-р</w:t>
      </w:r>
    </w:p>
  </w:footnote>
  <w:footnote w:id="5">
    <w:p w:rsidR="00B266BB" w:rsidRDefault="00B266BB" w:rsidP="00273872">
      <w:pPr>
        <w:pStyle w:val="a4"/>
        <w:jc w:val="both"/>
      </w:pPr>
      <w:r w:rsidRPr="00314D2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9 закона Российской Федерации от 29.12.2012 г. № 273-ФЗ </w:t>
      </w:r>
    </w:p>
  </w:footnote>
  <w:footnote w:id="6">
    <w:p w:rsidR="00B266BB" w:rsidRDefault="00B266BB" w:rsidP="002738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7">
    <w:p w:rsidR="00B266BB" w:rsidRPr="00314D25" w:rsidRDefault="00B266BB" w:rsidP="00273872">
      <w:pPr>
        <w:pStyle w:val="a4"/>
        <w:rPr>
          <w:rFonts w:ascii="Times New Roman" w:hAnsi="Times New Roman" w:cs="Times New Roman"/>
          <w:sz w:val="22"/>
          <w:szCs w:val="22"/>
        </w:rPr>
      </w:pPr>
      <w:r w:rsidRPr="00314D2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3 приказа Министерства просвещения РФ от 9 ноября 2018 г. № 196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518"/>
    <w:multiLevelType w:val="hybridMultilevel"/>
    <w:tmpl w:val="A80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4A22"/>
    <w:multiLevelType w:val="multilevel"/>
    <w:tmpl w:val="73F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321E0"/>
    <w:multiLevelType w:val="hybridMultilevel"/>
    <w:tmpl w:val="767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4B2B"/>
    <w:multiLevelType w:val="multilevel"/>
    <w:tmpl w:val="F4D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C1875"/>
    <w:multiLevelType w:val="multilevel"/>
    <w:tmpl w:val="CEE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83155"/>
    <w:multiLevelType w:val="multilevel"/>
    <w:tmpl w:val="97C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E0E62"/>
    <w:multiLevelType w:val="multilevel"/>
    <w:tmpl w:val="D00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E2024"/>
    <w:multiLevelType w:val="hybridMultilevel"/>
    <w:tmpl w:val="7BE6B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414DA3"/>
    <w:multiLevelType w:val="multilevel"/>
    <w:tmpl w:val="313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056B7"/>
    <w:multiLevelType w:val="hybridMultilevel"/>
    <w:tmpl w:val="E65A9CA0"/>
    <w:lvl w:ilvl="0" w:tplc="47A017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4CAAA0FA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0C38DE"/>
    <w:multiLevelType w:val="multilevel"/>
    <w:tmpl w:val="CCF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420D2"/>
    <w:multiLevelType w:val="multilevel"/>
    <w:tmpl w:val="C63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B0B4B"/>
    <w:multiLevelType w:val="multilevel"/>
    <w:tmpl w:val="C2E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73017"/>
    <w:multiLevelType w:val="multilevel"/>
    <w:tmpl w:val="187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A1DDF"/>
    <w:multiLevelType w:val="multilevel"/>
    <w:tmpl w:val="6EC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561CB"/>
    <w:multiLevelType w:val="multilevel"/>
    <w:tmpl w:val="0A3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B0E6F"/>
    <w:multiLevelType w:val="hybridMultilevel"/>
    <w:tmpl w:val="76F40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1F6610"/>
    <w:multiLevelType w:val="multilevel"/>
    <w:tmpl w:val="88D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3184E"/>
    <w:multiLevelType w:val="multilevel"/>
    <w:tmpl w:val="567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77C28"/>
    <w:multiLevelType w:val="multilevel"/>
    <w:tmpl w:val="A41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8434F"/>
    <w:multiLevelType w:val="multilevel"/>
    <w:tmpl w:val="D38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D65D8"/>
    <w:multiLevelType w:val="hybridMultilevel"/>
    <w:tmpl w:val="A8A0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4F21"/>
    <w:multiLevelType w:val="multilevel"/>
    <w:tmpl w:val="B9F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E0032"/>
    <w:multiLevelType w:val="hybridMultilevel"/>
    <w:tmpl w:val="5F803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F51364"/>
    <w:multiLevelType w:val="multilevel"/>
    <w:tmpl w:val="32F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2"/>
  </w:num>
  <w:num w:numId="18">
    <w:abstractNumId w:val="10"/>
  </w:num>
  <w:num w:numId="19">
    <w:abstractNumId w:val="1"/>
  </w:num>
  <w:num w:numId="20">
    <w:abstractNumId w:val="20"/>
  </w:num>
  <w:num w:numId="21">
    <w:abstractNumId w:val="24"/>
  </w:num>
  <w:num w:numId="22">
    <w:abstractNumId w:val="13"/>
  </w:num>
  <w:num w:numId="23">
    <w:abstractNumId w:val="18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2"/>
    <w:rsid w:val="00163891"/>
    <w:rsid w:val="00273872"/>
    <w:rsid w:val="00405203"/>
    <w:rsid w:val="0064764D"/>
    <w:rsid w:val="0098740A"/>
    <w:rsid w:val="009B4EDF"/>
    <w:rsid w:val="00B001D6"/>
    <w:rsid w:val="00B128F4"/>
    <w:rsid w:val="00B266BB"/>
    <w:rsid w:val="00B55F04"/>
    <w:rsid w:val="00BD6A50"/>
    <w:rsid w:val="00D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ECCE"/>
  <w15:docId w15:val="{0A060E76-DA3A-4D26-9453-9BC796C6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3872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38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38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3872"/>
    <w:rPr>
      <w:vertAlign w:val="superscript"/>
    </w:rPr>
  </w:style>
  <w:style w:type="paragraph" w:styleId="a7">
    <w:name w:val="Normal (Web)"/>
    <w:basedOn w:val="a"/>
    <w:uiPriority w:val="99"/>
    <w:unhideWhenUsed/>
    <w:rsid w:val="0027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3872"/>
    <w:rPr>
      <w:b/>
      <w:bCs/>
    </w:rPr>
  </w:style>
  <w:style w:type="paragraph" w:customStyle="1" w:styleId="Default">
    <w:name w:val="Default"/>
    <w:rsid w:val="00273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-p">
    <w:name w:val="dt-p"/>
    <w:basedOn w:val="a"/>
    <w:rsid w:val="0027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s-menuafter">
    <w:name w:val="tabs-menu__after"/>
    <w:basedOn w:val="a0"/>
    <w:rsid w:val="00BD6A50"/>
  </w:style>
  <w:style w:type="paragraph" w:styleId="a9">
    <w:name w:val="Balloon Text"/>
    <w:basedOn w:val="a"/>
    <w:link w:val="aa"/>
    <w:uiPriority w:val="99"/>
    <w:semiHidden/>
    <w:unhideWhenUsed/>
    <w:rsid w:val="00B1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6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8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703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79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27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58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73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45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65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23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21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16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57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7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2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1943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084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4192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026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90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9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625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3237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971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4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32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5427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1544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2279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383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61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40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226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7293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8301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517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43717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1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72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7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420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4074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7017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9211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15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32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872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3064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252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52940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3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4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1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5946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899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2631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056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3608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563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3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7126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77512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59423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01191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4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56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43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0172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84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16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0915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235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6183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07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8791</Words>
  <Characters>50114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ZEZAR</dc:creator>
  <cp:lastModifiedBy>КЕГЭ</cp:lastModifiedBy>
  <cp:revision>2</cp:revision>
  <cp:lastPrinted>2021-10-22T09:54:00Z</cp:lastPrinted>
  <dcterms:created xsi:type="dcterms:W3CDTF">2021-10-22T08:39:00Z</dcterms:created>
  <dcterms:modified xsi:type="dcterms:W3CDTF">2021-10-22T10:59:00Z</dcterms:modified>
</cp:coreProperties>
</file>